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82" w:rsidRPr="00F80C82" w:rsidRDefault="00F80C82" w:rsidP="00F80C82">
      <w:pPr>
        <w:spacing w:after="0" w:line="240" w:lineRule="auto"/>
        <w:rPr>
          <w:b/>
        </w:rPr>
      </w:pPr>
      <w:r w:rsidRPr="00F80C82">
        <w:rPr>
          <w:b/>
        </w:rPr>
        <w:t>LOPŠELIS-DARŽELIS „TRYS NYKŠTUKAI“</w:t>
      </w:r>
    </w:p>
    <w:p w:rsidR="00F80C82" w:rsidRPr="00F80C82" w:rsidRDefault="00BA7EE0" w:rsidP="00F80C82">
      <w:pPr>
        <w:spacing w:after="0" w:line="240" w:lineRule="auto"/>
        <w:rPr>
          <w:b/>
        </w:rPr>
      </w:pPr>
      <w:r>
        <w:rPr>
          <w:b/>
        </w:rPr>
        <w:t xml:space="preserve">PIRKIMAI </w:t>
      </w:r>
      <w:r w:rsidR="00F80C82" w:rsidRPr="00F80C82">
        <w:rPr>
          <w:b/>
        </w:rPr>
        <w:t xml:space="preserve"> 2014 M.</w:t>
      </w:r>
    </w:p>
    <w:tbl>
      <w:tblPr>
        <w:tblStyle w:val="TableGrid"/>
        <w:tblpPr w:leftFromText="180" w:rightFromText="180" w:horzAnchor="margin" w:tblpY="69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45"/>
        <w:gridCol w:w="2675"/>
        <w:gridCol w:w="1843"/>
        <w:gridCol w:w="1559"/>
        <w:gridCol w:w="2211"/>
      </w:tblGrid>
      <w:tr w:rsidR="00613852" w:rsidTr="00613852">
        <w:trPr>
          <w:trHeight w:val="571"/>
        </w:trPr>
        <w:tc>
          <w:tcPr>
            <w:tcW w:w="675" w:type="dxa"/>
          </w:tcPr>
          <w:p w:rsidR="00613852" w:rsidRPr="00613852" w:rsidRDefault="00613852" w:rsidP="00613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52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613852" w:rsidRPr="00613852" w:rsidRDefault="00613852" w:rsidP="00613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5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145" w:type="dxa"/>
          </w:tcPr>
          <w:p w:rsidR="00613852" w:rsidRPr="00613852" w:rsidRDefault="00613852" w:rsidP="00613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52">
              <w:rPr>
                <w:rFonts w:ascii="Times New Roman" w:hAnsi="Times New Roman" w:cs="Times New Roman"/>
                <w:b/>
                <w:sz w:val="24"/>
                <w:szCs w:val="24"/>
              </w:rPr>
              <w:t>Pirkimo objektas</w:t>
            </w:r>
          </w:p>
        </w:tc>
        <w:tc>
          <w:tcPr>
            <w:tcW w:w="2675" w:type="dxa"/>
          </w:tcPr>
          <w:p w:rsidR="00613852" w:rsidRPr="00613852" w:rsidRDefault="00613852" w:rsidP="00613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Pirkimo pasirinkimo </w:t>
            </w:r>
          </w:p>
          <w:p w:rsidR="00613852" w:rsidRPr="00613852" w:rsidRDefault="00613852" w:rsidP="00613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52">
              <w:rPr>
                <w:rFonts w:ascii="Times New Roman" w:hAnsi="Times New Roman" w:cs="Times New Roman"/>
                <w:b/>
                <w:sz w:val="24"/>
                <w:szCs w:val="24"/>
              </w:rPr>
              <w:t>priežastis</w:t>
            </w:r>
          </w:p>
        </w:tc>
        <w:tc>
          <w:tcPr>
            <w:tcW w:w="1843" w:type="dxa"/>
          </w:tcPr>
          <w:p w:rsidR="00613852" w:rsidRPr="00613852" w:rsidRDefault="00613852" w:rsidP="00613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Pirkimo sutarties </w:t>
            </w:r>
          </w:p>
          <w:p w:rsidR="00613852" w:rsidRPr="00613852" w:rsidRDefault="00613852" w:rsidP="00613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52">
              <w:rPr>
                <w:rFonts w:ascii="Times New Roman" w:hAnsi="Times New Roman" w:cs="Times New Roman"/>
                <w:b/>
                <w:sz w:val="24"/>
                <w:szCs w:val="24"/>
              </w:rPr>
              <w:t>kaina Lt su PVM</w:t>
            </w:r>
          </w:p>
        </w:tc>
        <w:tc>
          <w:tcPr>
            <w:tcW w:w="1559" w:type="dxa"/>
          </w:tcPr>
          <w:p w:rsidR="00613852" w:rsidRPr="00613852" w:rsidRDefault="00613852" w:rsidP="00613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Pirkimo </w:t>
            </w:r>
          </w:p>
          <w:p w:rsidR="00613852" w:rsidRPr="00613852" w:rsidRDefault="00613852" w:rsidP="00613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sutarties </w:t>
            </w:r>
          </w:p>
          <w:p w:rsidR="00613852" w:rsidRPr="00613852" w:rsidRDefault="00613852" w:rsidP="00613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52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13852" w:rsidRPr="00613852" w:rsidRDefault="00613852" w:rsidP="00613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613852" w:rsidRPr="00613852" w:rsidRDefault="00613852" w:rsidP="00613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52">
              <w:rPr>
                <w:rFonts w:ascii="Times New Roman" w:hAnsi="Times New Roman" w:cs="Times New Roman"/>
                <w:b/>
                <w:sz w:val="24"/>
                <w:szCs w:val="24"/>
              </w:rPr>
              <w:t>Tiekėjo pavadinimas</w:t>
            </w:r>
          </w:p>
        </w:tc>
      </w:tr>
      <w:tr w:rsidR="00613852" w:rsidRPr="00392A91" w:rsidTr="00613852">
        <w:tc>
          <w:tcPr>
            <w:tcW w:w="675" w:type="dxa"/>
          </w:tcPr>
          <w:p w:rsidR="00613852" w:rsidRPr="00392A91" w:rsidRDefault="00613852" w:rsidP="00613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613852" w:rsidRPr="00392A91" w:rsidRDefault="00613852" w:rsidP="00613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613852" w:rsidRPr="00392A91" w:rsidRDefault="00934E2A" w:rsidP="00613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b/>
                <w:sz w:val="24"/>
                <w:szCs w:val="24"/>
              </w:rPr>
              <w:t>I-ketvirtis</w:t>
            </w:r>
          </w:p>
        </w:tc>
        <w:tc>
          <w:tcPr>
            <w:tcW w:w="1843" w:type="dxa"/>
          </w:tcPr>
          <w:p w:rsidR="00613852" w:rsidRPr="00392A91" w:rsidRDefault="00613852" w:rsidP="00613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3852" w:rsidRPr="00392A91" w:rsidRDefault="00613852" w:rsidP="00613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613852" w:rsidRPr="00392A91" w:rsidRDefault="00613852" w:rsidP="00613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Kanceliarinės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236,80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2014.01.09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Profesinės rizikos vertinimas įmonėje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693,33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2014.01.02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„SDG“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Nešiojamas kompiuteris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2014.01.16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„TC prekyba“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Spausdintuvas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798,99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2014.01.14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„TC prekyba“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Varžų matavimas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145,20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2014.01.31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„Šaldytuvų remontas“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Tualetinis popierius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66,95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2014,01,20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Kompiuterio remontas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239,60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2014.01.22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„ITservis“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Santechnikos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378,01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2014.01.24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„Bocas ir ko“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Lazerinių kasečių pildymas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2014.01.22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UAB“ITservis“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Stovas trikojis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2014.01.28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Už nuolatinius </w:t>
            </w: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kursus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255,00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2014.01.28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VŠĮ Švietimo </w:t>
            </w: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tinklas“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Dalyvio mokestis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2014.01.28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Nacionalinė vaikystės tyrėjų asociacija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Programos pakeitimai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2014.01.30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„Progra“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CD , optinė pelė, universali pašluostė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56,55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2014.02.03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Maxsima LT, UAB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Sklasčiukas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2014.02.11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Higienos ir valymo priemonės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prekė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1250,86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2014.02.03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firma „Koslita“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Baldai (kėdės)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478,00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2014.02.08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baldai“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Šarminiai elementai,kopijavimo popierius, pelė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234,46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2014.02.12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Seminaro dalyvio mokestis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2014.02.12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 Švietimo centras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Seminaro dalyvio mokestis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2014-02-18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 Švietimo centras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Seminaro dalyvio mokestis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233,00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2014-02-19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 Švietimo centras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Transporto paslaugos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2014-02-07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 Švietimo centras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Termometro patikra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35,28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2014-02-12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AB „Šiaulių metrologijos centras“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Dekoracijos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55,80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2014-02-20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„Alnera“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Dailės priemonės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40,07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2014-02-21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„Dailės prekės“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Kanceliarinės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315,77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2014-02-25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Namų apyvokos daiktai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349,50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2014-02-27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Transporto paslaugos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2014-02-27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 Švietimo centras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Vaistai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41,41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2014-03-03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„Gintarinė vaistinė“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Piešimo sąsiuvinys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35,05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2014-03-05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Charlot LT, UAB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Kanceliarinės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 prekė 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949,04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2014-03-05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Daržo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342,21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2014-03-06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‚Šiaulių lyra“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Santechnikos prekės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274,05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2014-03-10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‚Šiaulių lyra“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Veltinis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2014-03-12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„Verduliai“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Vaistai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41,41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2014-03-13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„Gintarinė vaistinė“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Baseino paslaugos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2014-03-13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L/D „Žiogelis“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Kasečių pildymas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2014-03-24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„ITservis“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Antivirusinės programos atnaujinimas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2014-03-14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„ITservis“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Kanceliarinės prekės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 prekė 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149,41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2014-03-21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Planšetiniai kompiuteriai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 prekė 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3194,40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2014-03-25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„Inida“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Seminaro dalyvio mokestis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2014-03-25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 Švietimo centras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Santechnikos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117,35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2014-03-24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„Bocas ir ko“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Transporto paslaugos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96,80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2014-03-24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„A.ir A. Ivaškevičiaus“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Kibiriukai plastmasiniai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2014-03-26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934E2A" w:rsidRPr="000D5DED" w:rsidRDefault="00934E2A" w:rsidP="00934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ED">
              <w:rPr>
                <w:rFonts w:ascii="Times New Roman" w:hAnsi="Times New Roman" w:cs="Times New Roman"/>
                <w:b/>
                <w:sz w:val="24"/>
                <w:szCs w:val="24"/>
              </w:rPr>
              <w:t>II-ketvirtis</w:t>
            </w: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Tualetinis popierius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196,35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2014-04-03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Smėlio anstaliai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 prekė 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716,00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2014-03-31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„Innospark“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Pedagogų kvalifikacijos tobulinimas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2014-03-31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Všį „Vaiko  labui“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Valymo priemonės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1141,59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2014-04-02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firma Koslita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Konferencija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2014-04-03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Lietuvos edukologijos universitetas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Statybinės medžiagos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29,05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2014-04-04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Šilimos ūkio priežiūra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2014-04-02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O. Zaurikas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Biuro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93,30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2014-04-02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Pedagogų kvalifikacijos tobulinimas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2014-04-09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Všį „Vaiko  labui“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Corel programa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2014-04-03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„ITservis“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Audinys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prekė 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139,50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2014-04-17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„Verduliai“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Valymo priemonės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 prekė 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15,97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2014-04-21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firma Koslita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Baldai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2014-04-22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„Vilgrita“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Grindų danga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1061,34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2014-04-14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Seminaras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322,00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2014-04-18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„Vaikystės sodas“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Medaliai 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22,78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2014-04-23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 biuras“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Balionai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 prekė 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17,86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2014-04-16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„Oranžinė reklama“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Statybinės medžiagos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844,11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2014-04-30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‚Šiaulių lyra“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Namų apyvokos ir statybinės medžiagos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456,78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2014-04-29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‚Šiaulių lyra“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Transporto paslaugos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96,80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2014-05-02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A. ir A. Ivaškevičiai“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Benzinas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 prekė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106,06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2014-05-09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Statoil Lietuva UAB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Skylamušis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2014-05-07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„Tiger shop“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Audinys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2014-05-13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‚Verduliai“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Žoliapjovės remontas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2014-05-13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„Dovalga“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Indai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 prekė 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190,08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2014-05-14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„Arkietė“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Smėlio dėžės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482,53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2014-05-14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„Jupojos statybinės medžiagos“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Baseinas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126,00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2014-05-14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Lopšelis-darželis „Žiogelis“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Sporto inventorius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603,02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2014-05-13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‚Gudragalvis“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Transportas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387,20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2014-05-15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A. ir A. Ivaškevičiai“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Higienos prekės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1093,71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2014-05-19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firma Koslita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Edukaciniai užsiėmimai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2014-05-21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Šiaulių Jaunųjų gamtininkų centras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Lankstinukų spausdinimas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90,75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2014-03-25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K.J. Vasiliausko įmonė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Edukaciniai užsiėmimai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288,00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2014-05-20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Viešoji įstaiga „Eurilika“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Seminaras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2014-05-22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 Švietimo centras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Transportas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prekė</w:t>
            </w: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2014-05-21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 Švietimo centras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Transportas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2014-05-21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 Švietimo centras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Žaislai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293,67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2014-05-26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Statybinės medžiagos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241,51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2014-05-23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Santechnikos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 prekė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271,01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2014-05-20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„Bocas ir ko“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Batuto nuoma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2014-05-26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Ind. E. Baltramaičio veikla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Grandininis žiedas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10,47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2014-05-26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„Senukai“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Peiliukai daržovių </w:t>
            </w: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pjaustymo kombainui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2014-05-29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VL Mindaugas </w:t>
            </w: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Druktenis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Balionai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2014-05-29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Ind. V. Toma Sidaugienė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Žaislai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11,97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2014-05-30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„Maxima“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Lipdukai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17,88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2014-05-30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ALG Pegas knygynas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Transporto paslaugos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2014-05-28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„Senukai“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Biuro reikmenys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213,40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2014-06-09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Vaistai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2014-06-05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UAB „Gintarinė „vaistinė 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Dezinsekciją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147,00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2014-06-09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dezinfektorių brigada“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Biuro prekės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213,40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2014-06-03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Vaistai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2014-06-03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„Gintarinė vaistinė“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Žiedas grandinei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10,47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2014-06-03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„Senukų pc“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Namų ūkio reikmenys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2014-06-02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M. Druktenis VL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Balionai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2014-05-29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T. Sidaugienė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Žaislai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11,97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2014-05-28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Maxsima Lt. UAB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Transporto paslaugos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2014-06-03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„Senukai pc“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Grupių dienynai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108,80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2014-06-11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Šiaulių m.Savivaldybės Švietimo centras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Spalvotų kasečių pildymas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2014-06-10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„ITservis“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Transporto paslaugos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2014-06-06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„Transbusas“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Sūpuoklės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1459,00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2014-06-10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Lietuvos ir Vokietijos Ežerėlio vaivorykštė“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Transporto paslauga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484,00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2014-06-16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A.irA.Ivaškevičienė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Manometro patikra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62,92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2014-06-30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AB „Šiaulių metrologijos centras“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Transporto paslaugos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2014-06-17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UAB“ ML transportas“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Namų apyvokos inventorius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139,72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2014-06-18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„Arkietė“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Ūkinis inventorius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2014-06-19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AB „Lytagra“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Namų apyvokos , statybinės 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135,11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2014-06-19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 pc“Viskas Namams“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Kasečių pildymas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2014-06-20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„ITservis“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Santechnikos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64,42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2014-06-30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‚Bocas ir ko“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Skalbimo paslaugos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980,10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2014-06-30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skalbykla“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Žaislai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2014-06-19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‚Sivanidus“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smėlis (14210000-6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338,80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2014-07-01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„Smėlena“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sagtis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prekė</w:t>
            </w: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2014-07-08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AB „Lytagra“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 šilumos ūkio priežiūrą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2014-07-15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O „Zaurokas‘verslo liudijimas Nr.41709846-2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Šiukšlių maišai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17,43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2014-07-14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„Maxima LT“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2014-07-18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lyra“pc „Viskas namams“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Žaislai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2014-07-02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„Sivanidus“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Statybinės medžiagos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3240,07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2014-07-18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„Spalvų sala“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Mišrių statybos atliekų išvežimas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2014-07-22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AB „Spectransportas“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Elektros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661,24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2014-07-23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lyra“pc „Viskas namams“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Filtras akvariumui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61,46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2014-07-23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„Terra“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kabelis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94,05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2014-07-24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lyra“pc „Viskas namams“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Statybinės medžiagos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45,94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2014-07-24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lyra“pc „Viskas namams“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Statybinės medžiagos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20,70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2014-07-25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lyra“pc „Viskas namams“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Statybinės medžiagos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elektros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151,89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487,99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2014-07-29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lyra“pc „Viskas namams“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elementai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sodo prekės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32,86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2014-07-29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„Senukų prekybos centras“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Transporto paslaugos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2014-07-30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„Senukų prekybos centras“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plytelės sienų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154,92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2014-07-30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„Senukų prekybos centras“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karbiuratoriaus valymas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2014-07-31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„Dovalga“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santechnikos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544,90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2014-07-31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„Bocas ir ko‘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statybinės medžiagos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56,47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2014-08-01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„Spalvų sala‘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santechnikos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35,96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2014-08-04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statybinės prekės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34,41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2014-08-07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„Spalvų sala“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remonto darbai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paslaugą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2454,00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2014-08-08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Gintautas Šidlauskas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remonto darbai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2454,00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2014-08-08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Petras Keras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remonto darbai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paslaugą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2454,00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2014-08-08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Petrs Savickas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kompiuterio remontas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paslaugą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36,30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2014-08-06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„ITservis“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skalbimo paslaugos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paslaugą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646,14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2014-07-31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„;Šiaulių skalbykla“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vėdinimo sistema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10227,79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2014-08-18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„Vėdinimo sprendimai“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statybinės medžiagos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28,40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2014-08-18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kanceliarinės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313,69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2014-08-26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kanceliarinės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37,94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2014-08-26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„Blankų leidykla“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avarinės tarnyba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paslaugą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193,60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2014-08-25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„Paspirtis“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benzinas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47,02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2014-08-26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Statoil Lietuva UAB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valymo ir higienos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prekė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1800,63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2014-08-27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firma „Koslita“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santechnikos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175,69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2014-08-29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„Bocas ir ko“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santechnikos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473,43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2014-08-29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„Bocas ir ko“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šilumos ūkio priežiūra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paslaugą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2014-09-03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O. Zaurokas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gesintuvų patikra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paslaugą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96,68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2014-08-29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„AgesinaGTC“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pratybos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111,14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2014-08-29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ALG knygynai UAB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skalbimo paslaugos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286,77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2014-09-03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skalbykla“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elektros instaliacijos remontas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108,90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2014-09-09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„Krisginta“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už kasmetinę pastatų priežiūrą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paslaugą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2014-09-05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Vytautas Grinius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spausdintuvų kasečių pildymas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paslaugą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84,70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2014-09-03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„Medium Group“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spausdinimo kasetės būgno remontas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paslaugą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38,72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2014-09-04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„Medium Group“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HP spausdintuvo kasetės pildymas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paslaugą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2014-09-16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„Medium Group“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namų apyvokos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632,45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2014-09-12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Šiaulių lyra“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kompiuterio priežiūra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paslaugą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2014-09-05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„Medium Group“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nešiojamas kompiuteris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2014-09-12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„Medium Group“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namų apyvokos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632,45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2014-09-24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‚Šiaulių lyra“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kanceliarinės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1179,07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2014-09-24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Higienos prekės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678,45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2014-09-26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„Koslita“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Namų apyvokos prekės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237,27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2014-09-24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Šiaulių lyra“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Žaislai 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755,14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2014-09-29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„Sanifinas“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0D5DED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Santechnikos prekės</w:t>
            </w:r>
          </w:p>
        </w:tc>
        <w:tc>
          <w:tcPr>
            <w:tcW w:w="2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337,81</w:t>
            </w: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2014-09-29</w:t>
            </w: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„Bocas ir ko“</w:t>
            </w:r>
          </w:p>
        </w:tc>
      </w:tr>
      <w:tr w:rsidR="00934E2A" w:rsidRPr="00392A91" w:rsidTr="00613852">
        <w:tc>
          <w:tcPr>
            <w:tcW w:w="67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934E2A" w:rsidRPr="00392A91" w:rsidRDefault="00392A91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IV-ketvirtis</w:t>
            </w:r>
          </w:p>
        </w:tc>
        <w:tc>
          <w:tcPr>
            <w:tcW w:w="1843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934E2A" w:rsidRPr="00392A91" w:rsidRDefault="00934E2A" w:rsidP="0093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remonto darbai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72,60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2014-10-07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V. Semionovo įmonė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kamuoliukai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96,98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2014-10-08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„Gudragalvis“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namų apyvokos prekės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408,58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2014-10-08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lyra“pc „Viskas namas“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foto paslaugos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2014-10-09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„Fotokopija“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transporto paslaugos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2014-10-08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 Švietimo centras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kompiuterio remontas </w:t>
            </w:r>
            <w:r w:rsidRPr="00392A91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(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2014-10-10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„ITservis“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periodinis signalizacijos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363,00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2014-10-10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„GRIFS AG“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seminaras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2014-10-14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 Švietimo centras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šviestuvas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117,00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2014-10-15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baldai“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Internetinės svetainės priežiūra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2014-10-20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Elviz UAB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valikliai, namų apyvokos prekės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51,91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2014-10-21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‚Šiaulių lyra“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Edukacinis užsiėmimas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186,00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2014-10-24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Šiaul;ių „Aušros“ muziejus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Laboratoriniai tyrimai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62,76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2014-10-27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NVSP laboratorija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biuro prekės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66,70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2014-10-31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„Blankų leidykla“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Parikra (guminių pirštinių, guminių botų, įtampos indikatoriaus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65,49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201-10-29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„Elektrosaugos įrangos centras“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kasečių pildymas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2014-10-30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„ITservis“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namų apyvokos prekės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76,67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2014-10-31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„Bocas ir ko“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klijuotė , </w:t>
            </w: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žibintuvėlis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apibrėžtą paslaugą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99,41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2014-10-31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‚Šiaulių lyra“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už transporto paslaugas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2014-10-27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ŠMSŠcentras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mokymai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2014-11-03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MB „Kompiuterizuoti sprendimai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Seminaras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2014-11-04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ŠMSŠ centras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molis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18,15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2014-11-05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BR. Juodpalio įm“Kermeta“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 skalbimo paslaugos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381,15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2014-10-31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skalbykla“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vaikiškos kojinės  1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43,12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2014-11-06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Maxima LT, UAB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lentyna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236,00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2014-11-12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baldai“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Kanceliarinės prekės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235,66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2014-11-13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dekoratyvinis popierius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86,42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2014-11-13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higienos ir valymo priemonės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890,40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2014-11-12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firma Koslita“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užuolaida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2014-11-14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„Rasviltė“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tonerio kasetės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84,70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2014-11-14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„Medium Group“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kaspinas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2014-11-17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prekybos namai“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Svarstyklės</w:t>
            </w:r>
            <w:r w:rsidRPr="00392A9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</w:t>
            </w: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 ūgio matuoklė, termometras, stetoskopas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386,90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2014-11-17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medtechnika“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dyzelinas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115,83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2014-11-11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„Lukoil Baltija“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spalvotas vatmanas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20,35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2014-11-17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balionai, iešmeliai, gimtaienio kepuraitės, smeigtukai, kalėdiniai žaislai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62,98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2014-11-17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„Maxima LT“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nuotraukų spausdinimas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72,60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2014-11-18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Ind.įm. A. Vileikio fotografijos centras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audinys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2014-11-18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„Verduliai“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ašikliai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2014-11-14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„Charlot LT“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santechnikos prekės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590,81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2014-11-25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„Celsis“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spausdintuvo remontas, kasetės spausdintuvo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2014-11-20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„Itservis“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vazoninės gėlės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89,91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2014-11-24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„Ermitažas“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seminaras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141,00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2014-11-24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ŠMSŠcentras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balionai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14,48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2014-11-24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E. Jurgelionė įmonė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maistinė soda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8,45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2014-11-21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„Palnik“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0D5DED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spalvotas vatmanas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92,58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2014-11-25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balionai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35,99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2014-11-25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‚Vija Idėja“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šaukšteliai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36,89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2014-11-27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„Maxima LT“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elektros ir namų apyvokos prekės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75,73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2014-11-25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‚Šiaulių lyra“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lazeris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2014-12-02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„Muzikos faktorius“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knyga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1438,00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2014-12-01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K.J.Vasiliausko įmonė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seminaras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2014-12-02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‚FACTUS SUM“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seminaras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‚VR Trading“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už transportą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apibrėžtą paslaugą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2014-12-04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ŠMSŠcentras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plastikinis namelis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529,00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2014-12-05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„Artom“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kanceliarinės prekės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46,92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2014-12-08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Žaidimai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139,72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2014-12-05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„Gudragalvis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pleistrai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47,84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2014-12-08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„Gintarinė vaistinė“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tąšai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17,96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2014-12-09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‚Šiaulių lyra“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Seminaras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2014-12-09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ŠMSŠcentras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Šviečiančios lazdelės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2014-12-09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„Tiger shop“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anklodės ir pagalvėlės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3765,00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2014-12-09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„Negalia“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medaliai, taurė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65,73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2014-12-04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žaislai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3301,17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2014-12-05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‚Sanifinas“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kanceliarinės prekės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2014-12-11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„Eurobiuras“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namų apyvokos prekės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74,19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2014-12-12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„Senukų pc“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žaislai eglutės, dekoratyvinė meška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210,48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2014-12-12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„Senukų pc“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Eglė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521,55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2014-12-12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„Senukų pc“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namų apyvokos prekės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126,94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2014-12-12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‚Arkietė“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237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rankšluosčiai, pagalvėlės, staltiesė , servetėlės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482,25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2014-12-15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‚Urtė“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namų apyvokos prekės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107,03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2014-12-15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„Šiaulių lyra“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lino siūlai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2014-12-10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„Vilhelmas“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elementai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5,58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2014-12-11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‚Palnik“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knyga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2014-12-16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K.J. Vasiliauskas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namų apyvokos prekės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2014-12-15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‚Maxima“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Prijuostės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249,51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2014-12-15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Valdo Mieldažio įm. „Valvija“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elektros prekės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34,79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2014-12-16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‚Bocas ir ko“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lemputės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38,52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2014-12-16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‚Šiaulių lyra“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bilietai į muziejų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2014-12-16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Šiaulių jaunųjų gamtininkų centras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nešiojamas kompiuteris 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1650,00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2014-12-17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„Medium, Group“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nešiojamas kietasis diskas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2014-12-18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„Medium, Group“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249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už transportą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2014-12-16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ŠMSŠcentras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mokymai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2014-12-15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ŠMSŠcentras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už transportą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343,00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2014-12-17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ŠMSŠcentras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knygos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220,88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2014-12-18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ALG knygynai UAB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higienos prekės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990,20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2014-12-17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firma Koslita“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higienos prekės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prekę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151,13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2014-12-17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UAB firma Koslita“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seminaras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498,00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2014-12-19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 Šiaulių universiteto Tęstinių studijų institutas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seminaras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630,00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2014-12-19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ŠMSŠcentras</w:t>
            </w:r>
          </w:p>
        </w:tc>
      </w:tr>
      <w:tr w:rsidR="00392A91" w:rsidRPr="00392A91" w:rsidTr="00613852">
        <w:tc>
          <w:tcPr>
            <w:tcW w:w="675" w:type="dxa"/>
          </w:tcPr>
          <w:p w:rsidR="00392A91" w:rsidRPr="00392A91" w:rsidRDefault="00277675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214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seminaras</w:t>
            </w:r>
          </w:p>
        </w:tc>
        <w:tc>
          <w:tcPr>
            <w:tcW w:w="2675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 xml:space="preserve">Įsigyti pirkimo objektu 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apibrėžtą paslaugą</w:t>
            </w:r>
          </w:p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630,00</w:t>
            </w:r>
          </w:p>
        </w:tc>
        <w:tc>
          <w:tcPr>
            <w:tcW w:w="1559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2014-12-19</w:t>
            </w:r>
          </w:p>
        </w:tc>
        <w:tc>
          <w:tcPr>
            <w:tcW w:w="2211" w:type="dxa"/>
          </w:tcPr>
          <w:p w:rsidR="00392A91" w:rsidRPr="00392A91" w:rsidRDefault="00392A91" w:rsidP="0039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91">
              <w:rPr>
                <w:rFonts w:ascii="Times New Roman" w:hAnsi="Times New Roman" w:cs="Times New Roman"/>
                <w:sz w:val="24"/>
                <w:szCs w:val="24"/>
              </w:rPr>
              <w:t>ŠMSŠcentras</w:t>
            </w:r>
          </w:p>
        </w:tc>
      </w:tr>
    </w:tbl>
    <w:p w:rsidR="009A7119" w:rsidRPr="00392A91" w:rsidRDefault="009A7119" w:rsidP="00011F20">
      <w:pPr>
        <w:rPr>
          <w:rFonts w:ascii="Times New Roman" w:hAnsi="Times New Roman" w:cs="Times New Roman"/>
          <w:sz w:val="24"/>
          <w:szCs w:val="24"/>
        </w:rPr>
      </w:pPr>
    </w:p>
    <w:p w:rsidR="009A7119" w:rsidRPr="00392A91" w:rsidRDefault="009A7119">
      <w:pPr>
        <w:rPr>
          <w:rFonts w:ascii="Times New Roman" w:hAnsi="Times New Roman" w:cs="Times New Roman"/>
          <w:sz w:val="24"/>
          <w:szCs w:val="24"/>
        </w:rPr>
      </w:pPr>
    </w:p>
    <w:p w:rsidR="009A7119" w:rsidRPr="00392A91" w:rsidRDefault="009A7119">
      <w:pPr>
        <w:rPr>
          <w:rFonts w:ascii="Times New Roman" w:hAnsi="Times New Roman" w:cs="Times New Roman"/>
          <w:sz w:val="24"/>
          <w:szCs w:val="24"/>
        </w:rPr>
      </w:pPr>
    </w:p>
    <w:p w:rsidR="009A7119" w:rsidRPr="00392A91" w:rsidRDefault="009A7119">
      <w:pPr>
        <w:rPr>
          <w:rFonts w:ascii="Times New Roman" w:hAnsi="Times New Roman" w:cs="Times New Roman"/>
          <w:sz w:val="24"/>
          <w:szCs w:val="24"/>
        </w:rPr>
      </w:pPr>
    </w:p>
    <w:p w:rsidR="009A7119" w:rsidRDefault="009A7119">
      <w:bookmarkStart w:id="0" w:name="_GoBack"/>
      <w:bookmarkEnd w:id="0"/>
    </w:p>
    <w:sectPr w:rsidR="009A7119" w:rsidSect="009A7119">
      <w:pgSz w:w="16838" w:h="11906" w:orient="landscape" w:code="9"/>
      <w:pgMar w:top="709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2D" w:rsidRDefault="00351C2D" w:rsidP="009A7119">
      <w:pPr>
        <w:spacing w:after="0" w:line="240" w:lineRule="auto"/>
      </w:pPr>
      <w:r>
        <w:separator/>
      </w:r>
    </w:p>
  </w:endnote>
  <w:endnote w:type="continuationSeparator" w:id="0">
    <w:p w:rsidR="00351C2D" w:rsidRDefault="00351C2D" w:rsidP="009A7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2D" w:rsidRDefault="00351C2D" w:rsidP="009A7119">
      <w:pPr>
        <w:spacing w:after="0" w:line="240" w:lineRule="auto"/>
      </w:pPr>
      <w:r>
        <w:separator/>
      </w:r>
    </w:p>
  </w:footnote>
  <w:footnote w:type="continuationSeparator" w:id="0">
    <w:p w:rsidR="00351C2D" w:rsidRDefault="00351C2D" w:rsidP="009A7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19"/>
    <w:rsid w:val="00000877"/>
    <w:rsid w:val="00011F20"/>
    <w:rsid w:val="000252BE"/>
    <w:rsid w:val="00040616"/>
    <w:rsid w:val="0006463B"/>
    <w:rsid w:val="000A6F4F"/>
    <w:rsid w:val="000A7132"/>
    <w:rsid w:val="000B77D6"/>
    <w:rsid w:val="000D5DED"/>
    <w:rsid w:val="0010716A"/>
    <w:rsid w:val="00111335"/>
    <w:rsid w:val="00123F16"/>
    <w:rsid w:val="0027710B"/>
    <w:rsid w:val="00277675"/>
    <w:rsid w:val="002808A7"/>
    <w:rsid w:val="0028603C"/>
    <w:rsid w:val="002B2BD7"/>
    <w:rsid w:val="002D2219"/>
    <w:rsid w:val="002E0BBD"/>
    <w:rsid w:val="003417D3"/>
    <w:rsid w:val="00351C2D"/>
    <w:rsid w:val="00385CDF"/>
    <w:rsid w:val="00392A91"/>
    <w:rsid w:val="003D60AA"/>
    <w:rsid w:val="004426DA"/>
    <w:rsid w:val="00463E62"/>
    <w:rsid w:val="004B2AC1"/>
    <w:rsid w:val="00510BA3"/>
    <w:rsid w:val="0052447F"/>
    <w:rsid w:val="00531376"/>
    <w:rsid w:val="005D0EDB"/>
    <w:rsid w:val="005F4E6A"/>
    <w:rsid w:val="00613852"/>
    <w:rsid w:val="00681880"/>
    <w:rsid w:val="00682E0A"/>
    <w:rsid w:val="006B6E9A"/>
    <w:rsid w:val="006E5836"/>
    <w:rsid w:val="006F60E2"/>
    <w:rsid w:val="00725F46"/>
    <w:rsid w:val="007876E4"/>
    <w:rsid w:val="007C5B77"/>
    <w:rsid w:val="00863EB9"/>
    <w:rsid w:val="00870D6F"/>
    <w:rsid w:val="008C2CFE"/>
    <w:rsid w:val="00916FF2"/>
    <w:rsid w:val="00927BE2"/>
    <w:rsid w:val="00934E2A"/>
    <w:rsid w:val="00951D05"/>
    <w:rsid w:val="009934AB"/>
    <w:rsid w:val="009A4893"/>
    <w:rsid w:val="009A7119"/>
    <w:rsid w:val="00A1670D"/>
    <w:rsid w:val="00A235F2"/>
    <w:rsid w:val="00AA1BD5"/>
    <w:rsid w:val="00AE6AB0"/>
    <w:rsid w:val="00B21D3D"/>
    <w:rsid w:val="00B50313"/>
    <w:rsid w:val="00B95A3B"/>
    <w:rsid w:val="00BA1F1E"/>
    <w:rsid w:val="00BA7EE0"/>
    <w:rsid w:val="00C14471"/>
    <w:rsid w:val="00C50823"/>
    <w:rsid w:val="00CC33E2"/>
    <w:rsid w:val="00CD3E9B"/>
    <w:rsid w:val="00DF63A9"/>
    <w:rsid w:val="00E024F8"/>
    <w:rsid w:val="00E744CC"/>
    <w:rsid w:val="00E87051"/>
    <w:rsid w:val="00E92A8F"/>
    <w:rsid w:val="00EC51F4"/>
    <w:rsid w:val="00ED4415"/>
    <w:rsid w:val="00F432D3"/>
    <w:rsid w:val="00F80C82"/>
    <w:rsid w:val="00F90DFC"/>
    <w:rsid w:val="00F92378"/>
    <w:rsid w:val="00FA73C7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71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119"/>
  </w:style>
  <w:style w:type="paragraph" w:styleId="Footer">
    <w:name w:val="footer"/>
    <w:basedOn w:val="Normal"/>
    <w:link w:val="FooterChar"/>
    <w:uiPriority w:val="99"/>
    <w:unhideWhenUsed/>
    <w:rsid w:val="009A71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71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119"/>
  </w:style>
  <w:style w:type="paragraph" w:styleId="Footer">
    <w:name w:val="footer"/>
    <w:basedOn w:val="Normal"/>
    <w:link w:val="FooterChar"/>
    <w:uiPriority w:val="99"/>
    <w:unhideWhenUsed/>
    <w:rsid w:val="009A71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4E7C0-5520-4B01-8340-DBA35780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17306</Words>
  <Characters>9865</Characters>
  <Application>Microsoft Office Word</Application>
  <DocSecurity>0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Kompiuteris</cp:lastModifiedBy>
  <cp:revision>5</cp:revision>
  <dcterms:created xsi:type="dcterms:W3CDTF">2015-11-26T14:15:00Z</dcterms:created>
  <dcterms:modified xsi:type="dcterms:W3CDTF">2015-11-30T08:19:00Z</dcterms:modified>
</cp:coreProperties>
</file>