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144"/>
        <w:gridCol w:w="432"/>
        <w:gridCol w:w="144"/>
        <w:gridCol w:w="351"/>
        <w:gridCol w:w="81"/>
        <w:gridCol w:w="3951"/>
        <w:gridCol w:w="144"/>
        <w:gridCol w:w="432"/>
        <w:gridCol w:w="144"/>
        <w:gridCol w:w="410"/>
        <w:gridCol w:w="22"/>
        <w:gridCol w:w="4176"/>
      </w:tblGrid>
      <w:tr w:rsidR="00A2559F" w:rsidTr="00501F0A">
        <w:trPr>
          <w:trHeight w:hRule="exact" w:val="10800"/>
        </w:trPr>
        <w:tc>
          <w:tcPr>
            <w:tcW w:w="4032" w:type="dxa"/>
            <w:vAlign w:val="bottom"/>
          </w:tcPr>
          <w:tbl>
            <w:tblPr>
              <w:tblStyle w:val="TableLayout"/>
              <w:tblpPr w:leftFromText="180" w:rightFromText="180" w:horzAnchor="margin" w:tblpY="-6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"/>
            </w:tblGrid>
            <w:tr w:rsidR="00A2559F" w:rsidRPr="004F0FD0" w:rsidTr="00BD31BA">
              <w:trPr>
                <w:trHeight w:hRule="exact" w:val="3126"/>
              </w:trPr>
              <w:tc>
                <w:tcPr>
                  <w:tcW w:w="20" w:type="dxa"/>
                  <w:vAlign w:val="bottom"/>
                </w:tcPr>
                <w:p w:rsidR="00A2559F" w:rsidRPr="004F0FD0" w:rsidRDefault="00394C71" w:rsidP="00AA18FE">
                  <w:pPr>
                    <w:pStyle w:val="Antrat1"/>
                    <w:spacing w:line="276" w:lineRule="auto"/>
                    <w:jc w:val="both"/>
                    <w:outlineLvl w:val="0"/>
                    <w:rPr>
                      <w:color w:val="auto"/>
                      <w:szCs w:val="56"/>
                    </w:rPr>
                  </w:pPr>
                  <w:proofErr w:type="spellStart"/>
                  <w:r w:rsidRPr="004F0FD0">
                    <w:rPr>
                      <w:color w:val="auto"/>
                      <w:szCs w:val="56"/>
                    </w:rPr>
                    <w:t>Literatūra</w:t>
                  </w:r>
                  <w:proofErr w:type="spellEnd"/>
                </w:p>
              </w:tc>
            </w:tr>
            <w:tr w:rsidR="00BD31BA" w:rsidRPr="004F0FD0" w:rsidTr="00BD31BA">
              <w:trPr>
                <w:trHeight w:hRule="exact" w:val="3126"/>
              </w:trPr>
              <w:tc>
                <w:tcPr>
                  <w:tcW w:w="20" w:type="dxa"/>
                  <w:vAlign w:val="bottom"/>
                </w:tcPr>
                <w:p w:rsidR="00BD31BA" w:rsidRPr="004F0FD0" w:rsidRDefault="00BD31BA" w:rsidP="00AA18FE">
                  <w:pPr>
                    <w:pStyle w:val="Antrat1"/>
                    <w:spacing w:line="276" w:lineRule="auto"/>
                    <w:jc w:val="both"/>
                    <w:outlineLvl w:val="0"/>
                    <w:rPr>
                      <w:color w:val="auto"/>
                      <w:szCs w:val="56"/>
                    </w:rPr>
                  </w:pPr>
                </w:p>
              </w:tc>
            </w:tr>
            <w:tr w:rsidR="00A2559F" w:rsidRPr="004F0FD0" w:rsidTr="00BD31BA">
              <w:trPr>
                <w:trHeight w:hRule="exact" w:val="7200"/>
              </w:trPr>
              <w:tc>
                <w:tcPr>
                  <w:tcW w:w="20" w:type="dxa"/>
                  <w:shd w:val="clear" w:color="auto" w:fill="F24F4F" w:themeFill="accent1"/>
                </w:tcPr>
                <w:p w:rsidR="00467006" w:rsidRPr="004F0FD0" w:rsidRDefault="00394C71" w:rsidP="00AA18FE">
                  <w:pPr>
                    <w:pStyle w:val="Sraopastraipa"/>
                    <w:numPr>
                      <w:ilvl w:val="0"/>
                      <w:numId w:val="11"/>
                    </w:num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4F0FD0">
                    <w:rPr>
                      <w:color w:val="auto"/>
                      <w:sz w:val="24"/>
                      <w:szCs w:val="24"/>
                    </w:rPr>
                    <w:t xml:space="preserve">J. </w:t>
                  </w:r>
                  <w:proofErr w:type="spellStart"/>
                  <w:r w:rsidRPr="004F0FD0">
                    <w:rPr>
                      <w:color w:val="auto"/>
                      <w:sz w:val="24"/>
                      <w:szCs w:val="24"/>
                    </w:rPr>
                    <w:t>Repšienė</w:t>
                  </w:r>
                  <w:proofErr w:type="spellEnd"/>
                </w:p>
                <w:p w:rsidR="00394C71" w:rsidRPr="004F0FD0" w:rsidRDefault="00394C71" w:rsidP="00AA18FE">
                  <w:pPr>
                    <w:pStyle w:val="Sraopastraipa"/>
                    <w:numPr>
                      <w:ilvl w:val="0"/>
                      <w:numId w:val="11"/>
                    </w:num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4F0FD0">
                    <w:rPr>
                      <w:color w:val="auto"/>
                      <w:sz w:val="24"/>
                      <w:szCs w:val="24"/>
                    </w:rPr>
                    <w:t>“</w:t>
                  </w:r>
                  <w:proofErr w:type="spellStart"/>
                  <w:r w:rsidRPr="004F0FD0">
                    <w:rPr>
                      <w:color w:val="auto"/>
                      <w:sz w:val="24"/>
                      <w:szCs w:val="24"/>
                    </w:rPr>
                    <w:t>Šokdinkim</w:t>
                  </w:r>
                  <w:proofErr w:type="spellEnd"/>
                  <w:r w:rsidRPr="004F0FD0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F0FD0">
                    <w:rPr>
                      <w:color w:val="auto"/>
                      <w:sz w:val="24"/>
                      <w:szCs w:val="24"/>
                    </w:rPr>
                    <w:t>liežuvėlį</w:t>
                  </w:r>
                  <w:proofErr w:type="spellEnd"/>
                  <w:r w:rsidRPr="004F0FD0">
                    <w:rPr>
                      <w:color w:val="auto"/>
                      <w:sz w:val="24"/>
                      <w:szCs w:val="24"/>
                    </w:rPr>
                    <w:t>”</w:t>
                  </w:r>
                </w:p>
                <w:p w:rsidR="00394C71" w:rsidRPr="004F0FD0" w:rsidRDefault="00394C71" w:rsidP="00AA18FE">
                  <w:pPr>
                    <w:pStyle w:val="Sraopastraipa"/>
                    <w:numPr>
                      <w:ilvl w:val="0"/>
                      <w:numId w:val="11"/>
                    </w:numPr>
                    <w:jc w:val="both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CE088F" w:rsidRPr="00CE088F" w:rsidRDefault="00CE088F" w:rsidP="00CE088F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3. </w:t>
            </w:r>
            <w:proofErr w:type="spellStart"/>
            <w:r w:rsidR="001D3688">
              <w:rPr>
                <w:color w:val="auto"/>
                <w:sz w:val="24"/>
                <w:szCs w:val="24"/>
              </w:rPr>
              <w:t>Žaidimas</w:t>
            </w:r>
            <w:proofErr w:type="spellEnd"/>
            <w:r w:rsidR="001D3688">
              <w:rPr>
                <w:color w:val="auto"/>
                <w:sz w:val="24"/>
                <w:szCs w:val="24"/>
              </w:rPr>
              <w:t xml:space="preserve"> „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Kodėl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taip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negali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būti</w:t>
            </w:r>
            <w:proofErr w:type="spellEnd"/>
            <w:proofErr w:type="gramStart"/>
            <w:r w:rsidRPr="00CE088F">
              <w:rPr>
                <w:color w:val="auto"/>
                <w:sz w:val="24"/>
                <w:szCs w:val="24"/>
              </w:rPr>
              <w:t>?“</w:t>
            </w:r>
            <w:proofErr w:type="gram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Pasakykite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kokį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absurdišką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dalyką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ir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klauskite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vaiko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kodėl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tai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išgalvota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netikra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>.</w:t>
            </w:r>
          </w:p>
          <w:p w:rsidR="004F0FD0" w:rsidRDefault="00CE088F" w:rsidP="00CE088F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4.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Vaikui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galima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pasekti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žinomą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pasakėlę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Vaikas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ją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piešia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pvz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. </w:t>
            </w:r>
            <w:r w:rsidR="001D3688">
              <w:rPr>
                <w:color w:val="auto"/>
                <w:sz w:val="24"/>
                <w:szCs w:val="24"/>
              </w:rPr>
              <w:t>„</w:t>
            </w:r>
            <w:proofErr w:type="spellStart"/>
            <w:r>
              <w:rPr>
                <w:color w:val="auto"/>
                <w:sz w:val="24"/>
                <w:szCs w:val="24"/>
              </w:rPr>
              <w:t>Ropė</w:t>
            </w:r>
            <w:proofErr w:type="spellEnd"/>
            <w:r w:rsidR="001D3688">
              <w:rPr>
                <w:color w:val="auto"/>
                <w:sz w:val="24"/>
                <w:szCs w:val="24"/>
              </w:rPr>
              <w:t>“</w:t>
            </w:r>
            <w:r w:rsidRPr="00CE088F">
              <w:rPr>
                <w:color w:val="auto"/>
                <w:sz w:val="24"/>
                <w:szCs w:val="24"/>
              </w:rPr>
              <w:t xml:space="preserve">)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ant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popieriaus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lapelių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Nupiešus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surišama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knygelė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pagal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kurią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pasaka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atkuriama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savarankiškai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>.</w:t>
            </w:r>
          </w:p>
          <w:p w:rsidR="00CE088F" w:rsidRPr="00CE088F" w:rsidRDefault="00CE088F" w:rsidP="00CE088F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5.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Žodžių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žaidimais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E088F">
              <w:rPr>
                <w:color w:val="auto"/>
                <w:sz w:val="24"/>
                <w:szCs w:val="24"/>
              </w:rPr>
              <w:t>Pvz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>.:</w:t>
            </w:r>
            <w:proofErr w:type="gram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kiekvienas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žmogus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ką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nors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priduria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prie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to,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ką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jau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pasakė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ankstesnysis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>. „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Aš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nuėjau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į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parduotuvę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pupų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Kitas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sako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>:  „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Aš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nuėjau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i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parduotuvę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nusipirkti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pupų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ir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pieno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Ir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t.t.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Ir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šį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žaidimą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galima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žaisti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su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iliustracijomis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kuomet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išsitraukia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paveikslėlį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ir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turi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pagal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jį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pratęsti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sakinį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Galima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keisti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klausimus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kad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būtų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įvairių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galūnių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088F">
              <w:rPr>
                <w:color w:val="auto"/>
                <w:sz w:val="24"/>
                <w:szCs w:val="24"/>
              </w:rPr>
              <w:t>analizavimas</w:t>
            </w:r>
            <w:proofErr w:type="spellEnd"/>
            <w:r w:rsidRPr="00CE088F">
              <w:rPr>
                <w:color w:val="auto"/>
                <w:sz w:val="24"/>
                <w:szCs w:val="24"/>
              </w:rPr>
              <w:t>.</w:t>
            </w:r>
          </w:p>
          <w:p w:rsidR="004F0FD0" w:rsidRDefault="004F0FD0" w:rsidP="00BD31BA">
            <w:pPr>
              <w:rPr>
                <w:sz w:val="30"/>
                <w:szCs w:val="30"/>
              </w:rPr>
            </w:pPr>
          </w:p>
          <w:p w:rsidR="004F0FD0" w:rsidRDefault="004F0FD0" w:rsidP="00BD31BA">
            <w:pPr>
              <w:rPr>
                <w:sz w:val="30"/>
                <w:szCs w:val="30"/>
              </w:rPr>
            </w:pPr>
          </w:p>
          <w:p w:rsidR="00CE088F" w:rsidRDefault="00CE088F" w:rsidP="00BD31BA">
            <w:pPr>
              <w:rPr>
                <w:sz w:val="30"/>
                <w:szCs w:val="30"/>
              </w:rPr>
            </w:pPr>
          </w:p>
          <w:p w:rsidR="00CE088F" w:rsidRDefault="00CE088F" w:rsidP="00BD31BA">
            <w:pPr>
              <w:rPr>
                <w:sz w:val="30"/>
                <w:szCs w:val="30"/>
              </w:rPr>
            </w:pPr>
          </w:p>
          <w:p w:rsidR="00CE088F" w:rsidRDefault="00CE088F" w:rsidP="00BD31BA">
            <w:pPr>
              <w:rPr>
                <w:sz w:val="30"/>
                <w:szCs w:val="30"/>
              </w:rPr>
            </w:pPr>
          </w:p>
          <w:p w:rsidR="004F0FD0" w:rsidRDefault="004F0FD0" w:rsidP="00BD31BA">
            <w:pPr>
              <w:rPr>
                <w:sz w:val="30"/>
                <w:szCs w:val="30"/>
              </w:rPr>
            </w:pPr>
          </w:p>
          <w:p w:rsidR="004F0FD0" w:rsidRDefault="00B302C3" w:rsidP="00BD31BA">
            <w:pPr>
              <w:rPr>
                <w:sz w:val="30"/>
                <w:szCs w:val="30"/>
              </w:rPr>
            </w:pPr>
            <w:r>
              <w:rPr>
                <w:noProof/>
                <w:szCs w:val="56"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146050</wp:posOffset>
                      </wp:positionV>
                      <wp:extent cx="2657475" cy="771525"/>
                      <wp:effectExtent l="0" t="0" r="28575" b="28575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74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B70" w:rsidRDefault="00A06D3B" w:rsidP="00B83B70">
                                  <w:pPr>
                                    <w:spacing w:after="0"/>
                                    <w:jc w:val="center"/>
                                    <w:rPr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B83B70">
                                    <w:rPr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>Lankstinuką</w:t>
                                  </w:r>
                                  <w:proofErr w:type="spellEnd"/>
                                  <w:r w:rsidRPr="00B83B70">
                                    <w:rPr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83B70">
                                    <w:rPr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>parengė</w:t>
                                  </w:r>
                                  <w:proofErr w:type="spellEnd"/>
                                  <w:r w:rsidRPr="00B83B70">
                                    <w:rPr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A. </w:t>
                                  </w:r>
                                  <w:proofErr w:type="spellStart"/>
                                  <w:r w:rsidRPr="00B83B70">
                                    <w:rPr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>Kvičiuvienė</w:t>
                                  </w:r>
                                  <w:proofErr w:type="spellEnd"/>
                                  <w:r w:rsidRPr="00B83B70">
                                    <w:rPr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</w:p>
                                <w:p w:rsidR="00A06D3B" w:rsidRPr="00B83B70" w:rsidRDefault="00A06D3B" w:rsidP="00B83B70">
                                  <w:pPr>
                                    <w:spacing w:after="0"/>
                                    <w:jc w:val="center"/>
                                    <w:rPr>
                                      <w:i/>
                                      <w:color w:val="auto"/>
                                      <w:sz w:val="24"/>
                                      <w:szCs w:val="24"/>
                                      <w:lang w:val="lt-LT"/>
                                    </w:rPr>
                                  </w:pPr>
                                  <w:r w:rsidRPr="00B83B70">
                                    <w:rPr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8F166A">
                                    <w:rPr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B83B70">
                                    <w:rPr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>studentė</w:t>
                                  </w:r>
                                  <w:proofErr w:type="spellEnd"/>
                                  <w:proofErr w:type="gramEnd"/>
                                  <w:r w:rsidRPr="00B83B70">
                                    <w:rPr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CE088F" w:rsidRPr="00B83B70">
                                    <w:rPr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>Greta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.95pt;margin-top:11.5pt;width:209.2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" fillcolor="white [3212]" strokecolor="white [3212]">
                      <v:textbox>
                        <w:txbxContent>
                          <w:p w:rsidR="00B83B70" w:rsidRDefault="00A06D3B" w:rsidP="00B83B70">
                            <w:pPr>
                              <w:spacing w:after="0"/>
                              <w:jc w:val="center"/>
                              <w:rPr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83B70">
                              <w:rPr>
                                <w:i/>
                                <w:color w:val="auto"/>
                                <w:sz w:val="24"/>
                                <w:szCs w:val="24"/>
                              </w:rPr>
                              <w:t>Lankstinuką</w:t>
                            </w:r>
                            <w:proofErr w:type="spellEnd"/>
                            <w:r w:rsidRPr="00B83B70">
                              <w:rPr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83B70">
                              <w:rPr>
                                <w:i/>
                                <w:color w:val="auto"/>
                                <w:sz w:val="24"/>
                                <w:szCs w:val="24"/>
                              </w:rPr>
                              <w:t>parengė</w:t>
                            </w:r>
                            <w:proofErr w:type="spellEnd"/>
                            <w:r w:rsidRPr="00B83B70">
                              <w:rPr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 A. </w:t>
                            </w:r>
                            <w:proofErr w:type="spellStart"/>
                            <w:r w:rsidRPr="00B83B70">
                              <w:rPr>
                                <w:i/>
                                <w:color w:val="auto"/>
                                <w:sz w:val="24"/>
                                <w:szCs w:val="24"/>
                              </w:rPr>
                              <w:t>Kvičiuvienė</w:t>
                            </w:r>
                            <w:proofErr w:type="spellEnd"/>
                            <w:r w:rsidRPr="00B83B70">
                              <w:rPr>
                                <w:i/>
                                <w:color w:val="auto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A06D3B" w:rsidRPr="00B83B70" w:rsidRDefault="00A06D3B" w:rsidP="00B83B70">
                            <w:pPr>
                              <w:spacing w:after="0"/>
                              <w:jc w:val="center"/>
                              <w:rPr>
                                <w:i/>
                                <w:color w:val="auto"/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B83B70">
                              <w:rPr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166A">
                              <w:rPr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83B70">
                              <w:rPr>
                                <w:i/>
                                <w:color w:val="auto"/>
                                <w:sz w:val="24"/>
                                <w:szCs w:val="24"/>
                              </w:rPr>
                              <w:t>studentė</w:t>
                            </w:r>
                            <w:proofErr w:type="spellEnd"/>
                            <w:proofErr w:type="gramEnd"/>
                            <w:r w:rsidRPr="00B83B70">
                              <w:rPr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088F" w:rsidRPr="00B83B70">
                              <w:rPr>
                                <w:i/>
                                <w:color w:val="auto"/>
                                <w:sz w:val="24"/>
                                <w:szCs w:val="24"/>
                              </w:rPr>
                              <w:t>Greta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F0FD0" w:rsidRDefault="004F0FD0" w:rsidP="00BD31BA">
            <w:pPr>
              <w:rPr>
                <w:sz w:val="30"/>
                <w:szCs w:val="30"/>
              </w:rPr>
            </w:pPr>
          </w:p>
          <w:p w:rsidR="004F0FD0" w:rsidRDefault="004F0FD0" w:rsidP="00BD31BA">
            <w:pPr>
              <w:rPr>
                <w:sz w:val="30"/>
                <w:szCs w:val="30"/>
              </w:rPr>
            </w:pPr>
          </w:p>
          <w:p w:rsidR="004F0FD0" w:rsidRDefault="004F0FD0" w:rsidP="00BD31BA">
            <w:pPr>
              <w:rPr>
                <w:sz w:val="30"/>
                <w:szCs w:val="30"/>
              </w:rPr>
            </w:pPr>
          </w:p>
          <w:p w:rsidR="004F0FD0" w:rsidRDefault="004F0FD0" w:rsidP="00BD31BA">
            <w:pPr>
              <w:rPr>
                <w:sz w:val="30"/>
                <w:szCs w:val="30"/>
              </w:rPr>
            </w:pPr>
          </w:p>
          <w:p w:rsidR="004F0FD0" w:rsidRPr="00BD31BA" w:rsidRDefault="004F0FD0" w:rsidP="00BD31BA">
            <w:pPr>
              <w:rPr>
                <w:sz w:val="30"/>
                <w:szCs w:val="30"/>
              </w:rPr>
            </w:pPr>
          </w:p>
        </w:tc>
        <w:tc>
          <w:tcPr>
            <w:tcW w:w="576" w:type="dxa"/>
            <w:gridSpan w:val="2"/>
            <w:vAlign w:val="bottom"/>
          </w:tcPr>
          <w:p w:rsidR="00A2559F" w:rsidRDefault="00A2559F">
            <w:pPr>
              <w:spacing w:after="160" w:line="259" w:lineRule="auto"/>
            </w:pPr>
          </w:p>
        </w:tc>
        <w:tc>
          <w:tcPr>
            <w:tcW w:w="576" w:type="dxa"/>
            <w:gridSpan w:val="3"/>
          </w:tcPr>
          <w:p w:rsidR="00A2559F" w:rsidRDefault="00A2559F">
            <w:pPr>
              <w:spacing w:after="160" w:line="259" w:lineRule="auto"/>
            </w:pPr>
          </w:p>
        </w:tc>
        <w:tc>
          <w:tcPr>
            <w:tcW w:w="3951" w:type="dxa"/>
          </w:tcPr>
          <w:p w:rsidR="008F166A" w:rsidRDefault="008F166A"/>
          <w:p w:rsidR="008F166A" w:rsidRDefault="008F166A"/>
          <w:tbl>
            <w:tblPr>
              <w:tblStyle w:val="TableLayout"/>
              <w:tblpPr w:leftFromText="180" w:rightFromText="180" w:vertAnchor="page" w:horzAnchor="margin" w:tblpY="376"/>
              <w:tblOverlap w:val="never"/>
              <w:tblW w:w="4283" w:type="dxa"/>
              <w:tblLayout w:type="fixed"/>
              <w:tblLook w:val="04A0" w:firstRow="1" w:lastRow="0" w:firstColumn="1" w:lastColumn="0" w:noHBand="0" w:noVBand="1"/>
            </w:tblPr>
            <w:tblGrid>
              <w:gridCol w:w="4283"/>
            </w:tblGrid>
            <w:tr w:rsidR="00A2559F" w:rsidTr="008F166A">
              <w:trPr>
                <w:trHeight w:hRule="exact" w:val="10213"/>
              </w:trPr>
              <w:tc>
                <w:tcPr>
                  <w:tcW w:w="5000" w:type="pct"/>
                </w:tcPr>
                <w:p w:rsidR="005641D4" w:rsidRPr="00BC3AC8" w:rsidRDefault="00301BE5" w:rsidP="005641D4">
                  <w:pPr>
                    <w:tabs>
                      <w:tab w:val="left" w:pos="1517"/>
                      <w:tab w:val="left" w:pos="4111"/>
                    </w:tabs>
                    <w:jc w:val="center"/>
                    <w:rPr>
                      <w:color w:val="auto"/>
                      <w:sz w:val="30"/>
                      <w:szCs w:val="28"/>
                    </w:rPr>
                  </w:pPr>
                  <w:proofErr w:type="spellStart"/>
                  <w:r w:rsidRPr="00BC3AC8">
                    <w:rPr>
                      <w:color w:val="auto"/>
                      <w:sz w:val="28"/>
                      <w:szCs w:val="28"/>
                    </w:rPr>
                    <w:t>Internetiniai</w:t>
                  </w:r>
                  <w:proofErr w:type="spellEnd"/>
                  <w:r w:rsidRPr="00BC3AC8">
                    <w:rPr>
                      <w:color w:val="auto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C3AC8">
                    <w:rPr>
                      <w:color w:val="auto"/>
                      <w:sz w:val="28"/>
                      <w:szCs w:val="28"/>
                    </w:rPr>
                    <w:t>šaltiniai</w:t>
                  </w:r>
                  <w:proofErr w:type="spellEnd"/>
                  <w:r w:rsidR="00AB5559" w:rsidRPr="00BC3AC8">
                    <w:rPr>
                      <w:color w:val="auto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AB5559" w:rsidRPr="00BC3AC8">
                    <w:rPr>
                      <w:color w:val="auto"/>
                      <w:sz w:val="28"/>
                      <w:szCs w:val="28"/>
                    </w:rPr>
                    <w:t>nuorodos</w:t>
                  </w:r>
                  <w:proofErr w:type="spellEnd"/>
                  <w:r w:rsidRPr="00BC3AC8">
                    <w:rPr>
                      <w:color w:val="auto"/>
                      <w:sz w:val="28"/>
                      <w:szCs w:val="28"/>
                    </w:rPr>
                    <w:t>:</w:t>
                  </w:r>
                </w:p>
                <w:p w:rsidR="00030FF9" w:rsidRPr="00BC3AC8" w:rsidRDefault="00BC3AC8" w:rsidP="00BC3AC8">
                  <w:pPr>
                    <w:pStyle w:val="Sraopastraipa"/>
                    <w:numPr>
                      <w:ilvl w:val="0"/>
                      <w:numId w:val="7"/>
                    </w:numPr>
                    <w:ind w:left="567"/>
                    <w:rPr>
                      <w:color w:val="auto"/>
                      <w:sz w:val="24"/>
                      <w:szCs w:val="24"/>
                    </w:rPr>
                  </w:pPr>
                  <w:proofErr w:type="spellStart"/>
                  <w:r w:rsidRPr="00BC3AC8">
                    <w:rPr>
                      <w:color w:val="auto"/>
                      <w:sz w:val="24"/>
                      <w:szCs w:val="24"/>
                    </w:rPr>
                    <w:t>Kalbos</w:t>
                  </w:r>
                  <w:proofErr w:type="spellEnd"/>
                  <w:r w:rsidRPr="00BC3AC8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C3AC8">
                    <w:rPr>
                      <w:color w:val="auto"/>
                      <w:sz w:val="24"/>
                      <w:szCs w:val="24"/>
                    </w:rPr>
                    <w:t>ugdymas</w:t>
                  </w:r>
                  <w:proofErr w:type="spellEnd"/>
                  <w:r w:rsidRPr="00BC3AC8">
                    <w:rPr>
                      <w:color w:val="auto"/>
                      <w:sz w:val="24"/>
                      <w:szCs w:val="24"/>
                    </w:rPr>
                    <w:t xml:space="preserve"> (</w:t>
                  </w:r>
                  <w:proofErr w:type="spellStart"/>
                  <w:r w:rsidR="008F166A">
                    <w:rPr>
                      <w:color w:val="auto"/>
                      <w:sz w:val="24"/>
                      <w:szCs w:val="24"/>
                    </w:rPr>
                    <w:t>ž</w:t>
                  </w:r>
                  <w:r w:rsidRPr="00BC3AC8">
                    <w:rPr>
                      <w:color w:val="auto"/>
                      <w:sz w:val="24"/>
                      <w:szCs w:val="24"/>
                    </w:rPr>
                    <w:t>odynas</w:t>
                  </w:r>
                  <w:proofErr w:type="spellEnd"/>
                  <w:r w:rsidRPr="00BC3AC8">
                    <w:rPr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C3AC8">
                    <w:rPr>
                      <w:color w:val="auto"/>
                      <w:sz w:val="24"/>
                      <w:szCs w:val="24"/>
                    </w:rPr>
                    <w:t>kalbos</w:t>
                  </w:r>
                  <w:proofErr w:type="spellEnd"/>
                  <w:r w:rsidRPr="00BC3AC8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C3AC8">
                    <w:rPr>
                      <w:color w:val="auto"/>
                      <w:sz w:val="24"/>
                      <w:szCs w:val="24"/>
                    </w:rPr>
                    <w:t>gramatinė</w:t>
                  </w:r>
                  <w:proofErr w:type="spellEnd"/>
                  <w:r w:rsidRPr="00BC3AC8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C3AC8">
                    <w:rPr>
                      <w:color w:val="auto"/>
                      <w:sz w:val="24"/>
                      <w:szCs w:val="24"/>
                    </w:rPr>
                    <w:t>sandara</w:t>
                  </w:r>
                  <w:proofErr w:type="spellEnd"/>
                  <w:r w:rsidRPr="00BC3AC8">
                    <w:rPr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C3AC8">
                    <w:rPr>
                      <w:color w:val="auto"/>
                      <w:sz w:val="24"/>
                      <w:szCs w:val="24"/>
                    </w:rPr>
                    <w:t>rišlioji</w:t>
                  </w:r>
                  <w:proofErr w:type="spellEnd"/>
                  <w:r w:rsidRPr="00BC3AC8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C3AC8">
                    <w:rPr>
                      <w:color w:val="auto"/>
                      <w:sz w:val="24"/>
                      <w:szCs w:val="24"/>
                    </w:rPr>
                    <w:t>kalba</w:t>
                  </w:r>
                  <w:proofErr w:type="spellEnd"/>
                  <w:r w:rsidRPr="00BC3AC8">
                    <w:rPr>
                      <w:color w:val="auto"/>
                      <w:sz w:val="24"/>
                      <w:szCs w:val="24"/>
                    </w:rPr>
                    <w:t>)</w:t>
                  </w:r>
                  <w:r w:rsidR="0045280D" w:rsidRPr="00BC3AC8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r w:rsidRPr="00BC3AC8">
                    <w:rPr>
                      <w:color w:val="auto"/>
                      <w:sz w:val="24"/>
                      <w:szCs w:val="24"/>
                    </w:rPr>
                    <w:t>http://vilniauslogopedai.lt/</w:t>
                  </w:r>
                </w:p>
                <w:p w:rsidR="00BC3AC8" w:rsidRDefault="00BC3AC8" w:rsidP="00937FBF">
                  <w:pPr>
                    <w:pStyle w:val="Sraopastraipa"/>
                    <w:numPr>
                      <w:ilvl w:val="0"/>
                      <w:numId w:val="7"/>
                    </w:numPr>
                    <w:ind w:left="567"/>
                    <w:rPr>
                      <w:color w:val="auto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auto"/>
                      <w:sz w:val="24"/>
                      <w:szCs w:val="24"/>
                    </w:rPr>
                    <w:t>Gramatinė</w:t>
                  </w:r>
                  <w:proofErr w:type="spellEnd"/>
                  <w:r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auto"/>
                      <w:sz w:val="24"/>
                      <w:szCs w:val="24"/>
                    </w:rPr>
                    <w:t>sandara</w:t>
                  </w:r>
                  <w:proofErr w:type="spellEnd"/>
                  <w:r w:rsidR="00A65E35" w:rsidRPr="00BC3AC8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r w:rsidRPr="00BC3AC8">
                    <w:rPr>
                      <w:color w:val="auto"/>
                      <w:sz w:val="24"/>
                      <w:szCs w:val="24"/>
                    </w:rPr>
                    <w:t>http://www.elogopedai.lt/</w:t>
                  </w:r>
                </w:p>
                <w:p w:rsidR="00A65E35" w:rsidRPr="00BC3AC8" w:rsidRDefault="00BC3AC8" w:rsidP="00BC3AC8">
                  <w:pPr>
                    <w:pStyle w:val="Sraopastraipa"/>
                    <w:ind w:left="567"/>
                    <w:rPr>
                      <w:color w:val="auto"/>
                      <w:sz w:val="24"/>
                      <w:szCs w:val="24"/>
                    </w:rPr>
                  </w:pPr>
                  <w:r w:rsidRPr="00BC3AC8">
                    <w:rPr>
                      <w:color w:val="auto"/>
                      <w:sz w:val="24"/>
                      <w:szCs w:val="24"/>
                    </w:rPr>
                    <w:t>category/</w:t>
                  </w:r>
                  <w:r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C3AC8">
                    <w:rPr>
                      <w:color w:val="auto"/>
                      <w:sz w:val="24"/>
                      <w:szCs w:val="24"/>
                    </w:rPr>
                    <w:t>gramatine-sandara</w:t>
                  </w:r>
                  <w:proofErr w:type="spellEnd"/>
                  <w:r w:rsidRPr="00BC3AC8">
                    <w:rPr>
                      <w:color w:val="auto"/>
                      <w:sz w:val="24"/>
                      <w:szCs w:val="24"/>
                    </w:rPr>
                    <w:t>/</w:t>
                  </w:r>
                </w:p>
                <w:p w:rsidR="00BC3AC8" w:rsidRDefault="00BC3AC8" w:rsidP="00937FBF">
                  <w:pPr>
                    <w:pStyle w:val="Sraopastraipa"/>
                    <w:numPr>
                      <w:ilvl w:val="0"/>
                      <w:numId w:val="7"/>
                    </w:numPr>
                    <w:ind w:left="567" w:right="172"/>
                    <w:rPr>
                      <w:color w:val="auto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auto"/>
                      <w:sz w:val="24"/>
                      <w:szCs w:val="24"/>
                    </w:rPr>
                    <w:t>Žodyno</w:t>
                  </w:r>
                  <w:proofErr w:type="spellEnd"/>
                  <w:r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auto"/>
                      <w:sz w:val="24"/>
                      <w:szCs w:val="24"/>
                    </w:rPr>
                    <w:t>plėtimas</w:t>
                  </w:r>
                  <w:proofErr w:type="spellEnd"/>
                  <w:r w:rsidR="00A65E35" w:rsidRPr="00BC3AC8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r w:rsidRPr="00BC3AC8">
                    <w:rPr>
                      <w:color w:val="auto"/>
                      <w:sz w:val="24"/>
                      <w:szCs w:val="24"/>
                    </w:rPr>
                    <w:t>http://www.elogopedai.lt/tag/</w:t>
                  </w:r>
                </w:p>
                <w:p w:rsidR="00A65E35" w:rsidRDefault="00BC3AC8" w:rsidP="00BC3AC8">
                  <w:pPr>
                    <w:pStyle w:val="Sraopastraipa"/>
                    <w:ind w:left="567" w:right="172"/>
                    <w:rPr>
                      <w:color w:val="auto"/>
                      <w:sz w:val="24"/>
                      <w:szCs w:val="24"/>
                    </w:rPr>
                  </w:pPr>
                  <w:proofErr w:type="spellStart"/>
                  <w:r w:rsidRPr="00BC3AC8">
                    <w:rPr>
                      <w:color w:val="auto"/>
                      <w:sz w:val="24"/>
                      <w:szCs w:val="24"/>
                    </w:rPr>
                    <w:t>zodyno-pletimas</w:t>
                  </w:r>
                  <w:proofErr w:type="spellEnd"/>
                  <w:r w:rsidRPr="00BC3AC8">
                    <w:rPr>
                      <w:color w:val="auto"/>
                      <w:sz w:val="24"/>
                      <w:szCs w:val="24"/>
                    </w:rPr>
                    <w:t>/</w:t>
                  </w:r>
                </w:p>
                <w:p w:rsidR="00BC3AC8" w:rsidRDefault="00BC3AC8" w:rsidP="00BC3AC8">
                  <w:pPr>
                    <w:pStyle w:val="Sraopastraipa"/>
                    <w:numPr>
                      <w:ilvl w:val="0"/>
                      <w:numId w:val="7"/>
                    </w:numPr>
                    <w:ind w:left="567" w:right="172"/>
                    <w:rPr>
                      <w:color w:val="auto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auto"/>
                      <w:sz w:val="24"/>
                      <w:szCs w:val="24"/>
                    </w:rPr>
                    <w:t>Žodynas</w:t>
                  </w:r>
                  <w:proofErr w:type="spellEnd"/>
                </w:p>
                <w:p w:rsidR="00BC3AC8" w:rsidRDefault="00BC3AC8" w:rsidP="00BC3AC8">
                  <w:pPr>
                    <w:pStyle w:val="Sraopastraipa"/>
                    <w:ind w:left="567"/>
                    <w:rPr>
                      <w:color w:val="auto"/>
                      <w:sz w:val="24"/>
                      <w:szCs w:val="24"/>
                    </w:rPr>
                  </w:pPr>
                  <w:r w:rsidRPr="00BC3AC8">
                    <w:rPr>
                      <w:color w:val="auto"/>
                      <w:sz w:val="24"/>
                      <w:szCs w:val="24"/>
                    </w:rPr>
                    <w:t>http://www.elogopedai.lt/</w:t>
                  </w:r>
                </w:p>
                <w:p w:rsidR="00BC3AC8" w:rsidRDefault="00BC3AC8" w:rsidP="00BC3AC8">
                  <w:pPr>
                    <w:pStyle w:val="Sraopastraipa"/>
                    <w:ind w:left="567"/>
                    <w:rPr>
                      <w:color w:val="auto"/>
                      <w:sz w:val="24"/>
                      <w:szCs w:val="24"/>
                    </w:rPr>
                  </w:pPr>
                  <w:r w:rsidRPr="00BC3AC8">
                    <w:rPr>
                      <w:color w:val="auto"/>
                      <w:sz w:val="24"/>
                      <w:szCs w:val="24"/>
                    </w:rPr>
                    <w:t>category/</w:t>
                  </w:r>
                  <w:proofErr w:type="spellStart"/>
                  <w:r w:rsidRPr="00BC3AC8">
                    <w:rPr>
                      <w:color w:val="auto"/>
                      <w:sz w:val="24"/>
                      <w:szCs w:val="24"/>
                    </w:rPr>
                    <w:t>zodynas</w:t>
                  </w:r>
                  <w:proofErr w:type="spellEnd"/>
                  <w:r w:rsidRPr="00BC3AC8">
                    <w:rPr>
                      <w:color w:val="auto"/>
                      <w:sz w:val="24"/>
                      <w:szCs w:val="24"/>
                    </w:rPr>
                    <w:t>/</w:t>
                  </w:r>
                </w:p>
                <w:p w:rsidR="00B83B70" w:rsidRDefault="00B83B70" w:rsidP="00B83B70">
                  <w:pPr>
                    <w:pStyle w:val="Sraopastraipa"/>
                    <w:numPr>
                      <w:ilvl w:val="0"/>
                      <w:numId w:val="27"/>
                    </w:numPr>
                    <w:ind w:left="567" w:hanging="283"/>
                    <w:rPr>
                      <w:color w:val="auto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auto"/>
                      <w:sz w:val="24"/>
                      <w:szCs w:val="24"/>
                    </w:rPr>
                    <w:t>Kalbos</w:t>
                  </w:r>
                  <w:proofErr w:type="spellEnd"/>
                  <w:r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auto"/>
                      <w:sz w:val="24"/>
                      <w:szCs w:val="24"/>
                    </w:rPr>
                    <w:t>ugdymas</w:t>
                  </w:r>
                  <w:proofErr w:type="spellEnd"/>
                </w:p>
                <w:p w:rsidR="00B83B70" w:rsidRPr="00BC3AC8" w:rsidRDefault="00B83B70" w:rsidP="00B83B70">
                  <w:pPr>
                    <w:pStyle w:val="Sraopastraipa"/>
                    <w:ind w:left="567"/>
                    <w:rPr>
                      <w:color w:val="auto"/>
                      <w:sz w:val="24"/>
                      <w:szCs w:val="24"/>
                    </w:rPr>
                  </w:pPr>
                  <w:r w:rsidRPr="00B83B70">
                    <w:rPr>
                      <w:color w:val="auto"/>
                      <w:sz w:val="24"/>
                      <w:szCs w:val="24"/>
                    </w:rPr>
                    <w:t>http://www.frepy.eu/part_lt.html</w:t>
                  </w:r>
                </w:p>
              </w:tc>
            </w:tr>
            <w:tr w:rsidR="002B5008" w:rsidTr="008F166A">
              <w:trPr>
                <w:cantSplit/>
                <w:trHeight w:hRule="exact" w:val="8051"/>
              </w:trPr>
              <w:tc>
                <w:tcPr>
                  <w:tcW w:w="5000" w:type="pct"/>
                </w:tcPr>
                <w:p w:rsidR="00612FA8" w:rsidRPr="001A0C18" w:rsidRDefault="00612FA8" w:rsidP="00030FF9">
                  <w:pPr>
                    <w:pStyle w:val="Recipient"/>
                    <w:spacing w:line="300" w:lineRule="auto"/>
                    <w:ind w:left="0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559F" w:rsidTr="008F166A">
              <w:trPr>
                <w:cantSplit/>
                <w:trHeight w:hRule="exact" w:val="2267"/>
              </w:trPr>
              <w:tc>
                <w:tcPr>
                  <w:tcW w:w="5000" w:type="pct"/>
                </w:tcPr>
                <w:p w:rsidR="002A003F" w:rsidRPr="002A003F" w:rsidRDefault="002A003F" w:rsidP="002A003F">
                  <w:pPr>
                    <w:pStyle w:val="Recipient"/>
                    <w:ind w:left="0"/>
                    <w:rPr>
                      <w:color w:val="auto"/>
                      <w:sz w:val="30"/>
                      <w:szCs w:val="30"/>
                    </w:rPr>
                  </w:pPr>
                </w:p>
              </w:tc>
            </w:tr>
            <w:tr w:rsidR="00A2559F" w:rsidTr="008F166A">
              <w:trPr>
                <w:cantSplit/>
                <w:trHeight w:hRule="exact" w:val="3605"/>
              </w:trPr>
              <w:tc>
                <w:tcPr>
                  <w:tcW w:w="5000" w:type="pct"/>
                </w:tcPr>
                <w:p w:rsidR="00A2559F" w:rsidRDefault="00A2559F" w:rsidP="002A003F">
                  <w:pPr>
                    <w:pStyle w:val="Organization"/>
                    <w:spacing w:line="264" w:lineRule="auto"/>
                    <w:jc w:val="center"/>
                  </w:pPr>
                </w:p>
                <w:p w:rsidR="002B5008" w:rsidRDefault="002B5008" w:rsidP="002B5008"/>
                <w:p w:rsidR="002B5008" w:rsidRDefault="002B5008" w:rsidP="002B5008"/>
                <w:p w:rsidR="002B5008" w:rsidRDefault="002B5008" w:rsidP="002B5008"/>
                <w:p w:rsidR="002B5008" w:rsidRPr="002B5008" w:rsidRDefault="002B5008" w:rsidP="002B5008"/>
                <w:p w:rsidR="00A2559F" w:rsidRDefault="00A2559F" w:rsidP="002A003F">
                  <w:pPr>
                    <w:pStyle w:val="Betarp"/>
                  </w:pPr>
                </w:p>
              </w:tc>
            </w:tr>
          </w:tbl>
          <w:p w:rsidR="00A2559F" w:rsidRDefault="00A2559F">
            <w:pPr>
              <w:spacing w:after="160" w:line="259" w:lineRule="auto"/>
            </w:pPr>
          </w:p>
        </w:tc>
        <w:tc>
          <w:tcPr>
            <w:tcW w:w="576" w:type="dxa"/>
            <w:gridSpan w:val="2"/>
          </w:tcPr>
          <w:p w:rsidR="00A2559F" w:rsidRDefault="00A2559F" w:rsidP="00937FBF">
            <w:pPr>
              <w:spacing w:after="240" w:line="259" w:lineRule="auto"/>
            </w:pPr>
          </w:p>
        </w:tc>
        <w:tc>
          <w:tcPr>
            <w:tcW w:w="576" w:type="dxa"/>
            <w:gridSpan w:val="3"/>
          </w:tcPr>
          <w:p w:rsidR="00A2559F" w:rsidRDefault="00B302C3" w:rsidP="00937087">
            <w:pPr>
              <w:spacing w:after="160" w:line="259" w:lineRule="auto"/>
              <w:jc w:val="center"/>
            </w:pPr>
            <w:r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219710</wp:posOffset>
                      </wp:positionV>
                      <wp:extent cx="2665095" cy="690880"/>
                      <wp:effectExtent l="0" t="0" r="20955" b="139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5095" cy="69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6D3B" w:rsidRPr="00301BE5" w:rsidRDefault="00A06D3B" w:rsidP="00301BE5">
                                  <w:pPr>
                                    <w:jc w:val="center"/>
                                    <w:rPr>
                                      <w:b/>
                                      <w:color w:val="auto"/>
                                      <w:sz w:val="36"/>
                                      <w:szCs w:val="36"/>
                                      <w:lang w:val="lt-LT"/>
                                    </w:rPr>
                                  </w:pPr>
                                  <w:r w:rsidRPr="00301BE5">
                                    <w:rPr>
                                      <w:b/>
                                      <w:color w:val="auto"/>
                                      <w:sz w:val="36"/>
                                      <w:szCs w:val="36"/>
                                      <w:lang w:val="lt-LT"/>
                                    </w:rPr>
                                    <w:t>Šiaulių lopšelis-darželis</w:t>
                                  </w:r>
                                  <w:r w:rsidR="00B91AD0">
                                    <w:rPr>
                                      <w:b/>
                                      <w:color w:val="auto"/>
                                      <w:sz w:val="36"/>
                                      <w:szCs w:val="36"/>
                                      <w:lang w:val="lt-LT"/>
                                    </w:rPr>
                                    <w:t xml:space="preserve"> „</w:t>
                                  </w:r>
                                  <w:r w:rsidRPr="00301BE5">
                                    <w:rPr>
                                      <w:b/>
                                      <w:color w:val="auto"/>
                                      <w:sz w:val="36"/>
                                      <w:szCs w:val="36"/>
                                      <w:lang w:val="lt-LT"/>
                                    </w:rPr>
                                    <w:t>Trys nykštukai“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left:0;text-align:left;margin-left:22.85pt;margin-top:17.3pt;width:209.85pt;height:5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" strokecolor="#f24f4f [3204]">
                      <v:textbox>
                        <w:txbxContent>
                          <w:p w:rsidR="00A06D3B" w:rsidRPr="00301BE5" w:rsidRDefault="00A06D3B" w:rsidP="00301BE5">
                            <w:pPr>
                              <w:jc w:val="center"/>
                              <w:rPr>
                                <w:b/>
                                <w:color w:val="auto"/>
                                <w:sz w:val="36"/>
                                <w:szCs w:val="36"/>
                                <w:lang w:val="lt-LT"/>
                              </w:rPr>
                            </w:pPr>
                            <w:r w:rsidRPr="00301BE5">
                              <w:rPr>
                                <w:b/>
                                <w:color w:val="auto"/>
                                <w:sz w:val="36"/>
                                <w:szCs w:val="36"/>
                                <w:lang w:val="lt-LT"/>
                              </w:rPr>
                              <w:t>Šiaulių lopšelis-darželis</w:t>
                            </w:r>
                            <w:r w:rsidR="00B91AD0">
                              <w:rPr>
                                <w:b/>
                                <w:color w:val="auto"/>
                                <w:sz w:val="36"/>
                                <w:szCs w:val="36"/>
                                <w:lang w:val="lt-LT"/>
                              </w:rPr>
                              <w:t xml:space="preserve"> „</w:t>
                            </w:r>
                            <w:r w:rsidRPr="00301BE5">
                              <w:rPr>
                                <w:b/>
                                <w:color w:val="auto"/>
                                <w:sz w:val="36"/>
                                <w:szCs w:val="36"/>
                                <w:lang w:val="lt-LT"/>
                              </w:rPr>
                              <w:t>Trys nykštukai“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76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176"/>
            </w:tblGrid>
            <w:tr w:rsidR="00A2559F">
              <w:trPr>
                <w:trHeight w:hRule="exact" w:val="3600"/>
              </w:trPr>
              <w:tc>
                <w:tcPr>
                  <w:tcW w:w="5000" w:type="pct"/>
                  <w:tcBorders>
                    <w:bottom w:val="single" w:sz="12" w:space="0" w:color="F24F4F" w:themeColor="accent1"/>
                  </w:tcBorders>
                  <w:vAlign w:val="bottom"/>
                </w:tcPr>
                <w:p w:rsidR="001A640B" w:rsidRDefault="00CC6EA1" w:rsidP="00B91AD0">
                  <w:pPr>
                    <w:pStyle w:val="Pavadinimas"/>
                    <w:jc w:val="center"/>
                    <w:rPr>
                      <w:color w:val="auto"/>
                      <w:sz w:val="48"/>
                      <w:szCs w:val="48"/>
                      <w:lang w:val="lt-LT"/>
                    </w:rPr>
                  </w:pPr>
                  <w:r w:rsidRPr="001A640B">
                    <w:rPr>
                      <w:color w:val="auto"/>
                      <w:sz w:val="36"/>
                      <w:szCs w:val="36"/>
                      <w:lang w:val="lt-LT"/>
                    </w:rPr>
                    <w:t>Kalbos ugdymas</w:t>
                  </w:r>
                  <w:r>
                    <w:rPr>
                      <w:color w:val="auto"/>
                      <w:sz w:val="48"/>
                      <w:szCs w:val="48"/>
                      <w:lang w:val="lt-LT"/>
                    </w:rPr>
                    <w:t xml:space="preserve"> </w:t>
                  </w:r>
                </w:p>
                <w:p w:rsidR="008F166A" w:rsidRDefault="00CC6EA1" w:rsidP="00B91AD0">
                  <w:pPr>
                    <w:pStyle w:val="Pavadinimas"/>
                    <w:jc w:val="center"/>
                    <w:rPr>
                      <w:color w:val="auto"/>
                      <w:sz w:val="24"/>
                      <w:szCs w:val="24"/>
                      <w:lang w:val="lt-LT"/>
                    </w:rPr>
                  </w:pPr>
                  <w:r w:rsidRPr="001A640B">
                    <w:rPr>
                      <w:color w:val="auto"/>
                      <w:sz w:val="24"/>
                      <w:szCs w:val="24"/>
                      <w:lang w:val="lt-LT"/>
                    </w:rPr>
                    <w:t>(</w:t>
                  </w:r>
                  <w:r w:rsidR="00B91AD0" w:rsidRPr="001A640B">
                    <w:rPr>
                      <w:color w:val="auto"/>
                      <w:sz w:val="24"/>
                      <w:szCs w:val="24"/>
                      <w:lang w:val="lt-LT"/>
                    </w:rPr>
                    <w:t>ž</w:t>
                  </w:r>
                  <w:r w:rsidRPr="001A640B">
                    <w:rPr>
                      <w:color w:val="auto"/>
                      <w:sz w:val="24"/>
                      <w:szCs w:val="24"/>
                      <w:lang w:val="lt-LT"/>
                    </w:rPr>
                    <w:t xml:space="preserve">odynas, rišlioji kalba, </w:t>
                  </w:r>
                </w:p>
                <w:p w:rsidR="00A2559F" w:rsidRPr="00CC6EA1" w:rsidRDefault="00CC6EA1" w:rsidP="00B91AD0">
                  <w:pPr>
                    <w:pStyle w:val="Pavadinimas"/>
                    <w:jc w:val="center"/>
                    <w:rPr>
                      <w:color w:val="auto"/>
                      <w:sz w:val="42"/>
                      <w:szCs w:val="48"/>
                      <w:lang w:val="lt-LT"/>
                    </w:rPr>
                  </w:pPr>
                  <w:r w:rsidRPr="001A640B">
                    <w:rPr>
                      <w:color w:val="auto"/>
                      <w:sz w:val="24"/>
                      <w:szCs w:val="24"/>
                      <w:lang w:val="lt-LT"/>
                    </w:rPr>
                    <w:t>kalbos gramatinė sandara)</w:t>
                  </w:r>
                  <w:r>
                    <w:rPr>
                      <w:color w:val="auto"/>
                      <w:sz w:val="42"/>
                      <w:szCs w:val="48"/>
                      <w:lang w:val="lt-LT"/>
                    </w:rPr>
                    <w:t xml:space="preserve"> </w:t>
                  </w:r>
                </w:p>
              </w:tc>
            </w:tr>
            <w:tr w:rsidR="00A2559F">
              <w:trPr>
                <w:trHeight w:hRule="exact" w:val="3600"/>
              </w:trPr>
              <w:tc>
                <w:tcPr>
                  <w:tcW w:w="5000" w:type="pct"/>
                  <w:tcBorders>
                    <w:top w:val="single" w:sz="12" w:space="0" w:color="F24F4F" w:themeColor="accent1"/>
                  </w:tcBorders>
                </w:tcPr>
                <w:p w:rsidR="00A2559F" w:rsidRPr="00501F0A" w:rsidRDefault="00501F0A" w:rsidP="00D6276E">
                  <w:pPr>
                    <w:pStyle w:val="Paantrat"/>
                    <w:jc w:val="center"/>
                    <w:rPr>
                      <w:i/>
                      <w:color w:val="auto"/>
                      <w:szCs w:val="28"/>
                    </w:rPr>
                  </w:pPr>
                  <w:proofErr w:type="spellStart"/>
                  <w:r w:rsidRPr="00501F0A">
                    <w:rPr>
                      <w:i/>
                      <w:color w:val="auto"/>
                      <w:szCs w:val="28"/>
                    </w:rPr>
                    <w:t>Logopedo</w:t>
                  </w:r>
                  <w:proofErr w:type="spellEnd"/>
                  <w:r w:rsidRPr="00501F0A">
                    <w:rPr>
                      <w:i/>
                      <w:color w:val="auto"/>
                      <w:szCs w:val="28"/>
                    </w:rPr>
                    <w:t xml:space="preserve"> </w:t>
                  </w:r>
                  <w:proofErr w:type="spellStart"/>
                  <w:r w:rsidRPr="00501F0A">
                    <w:rPr>
                      <w:i/>
                      <w:color w:val="auto"/>
                      <w:szCs w:val="28"/>
                    </w:rPr>
                    <w:t>patarimai</w:t>
                  </w:r>
                  <w:proofErr w:type="spellEnd"/>
                  <w:r w:rsidRPr="00501F0A">
                    <w:rPr>
                      <w:i/>
                      <w:color w:val="auto"/>
                      <w:szCs w:val="28"/>
                    </w:rPr>
                    <w:t xml:space="preserve"> </w:t>
                  </w:r>
                  <w:proofErr w:type="spellStart"/>
                  <w:r w:rsidRPr="00501F0A">
                    <w:rPr>
                      <w:i/>
                      <w:color w:val="auto"/>
                      <w:szCs w:val="28"/>
                    </w:rPr>
                    <w:t>tėvams</w:t>
                  </w:r>
                  <w:proofErr w:type="spellEnd"/>
                </w:p>
                <w:p w:rsidR="002B5008" w:rsidRDefault="00CC6EA1" w:rsidP="002B5008">
                  <w:r>
                    <w:rPr>
                      <w:noProof/>
                      <w:lang w:val="lt-LT" w:eastAsia="lt-LT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504825</wp:posOffset>
                        </wp:positionH>
                        <wp:positionV relativeFrom="paragraph">
                          <wp:posOffset>416560</wp:posOffset>
                        </wp:positionV>
                        <wp:extent cx="1462405" cy="1819910"/>
                        <wp:effectExtent l="19050" t="0" r="4445" b="0"/>
                        <wp:wrapSquare wrapText="bothSides"/>
                        <wp:docPr id="2" name="Picture 1" descr="C:\Users\Greta\Desktop\kids_talk_happy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reta\Desktop\kids_talk_happy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2405" cy="1819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6276E" w:rsidRDefault="00D6276E" w:rsidP="002B5008">
                  <w:r>
                    <w:br/>
                  </w:r>
                </w:p>
                <w:p w:rsidR="00D6276E" w:rsidRPr="00D6276E" w:rsidRDefault="00D6276E" w:rsidP="00D6276E"/>
              </w:tc>
            </w:tr>
            <w:tr w:rsidR="00A2559F" w:rsidTr="00D6276E">
              <w:trPr>
                <w:trHeight w:hRule="exact" w:val="3569"/>
              </w:trPr>
              <w:tc>
                <w:tcPr>
                  <w:tcW w:w="5000" w:type="pct"/>
                  <w:vAlign w:val="bottom"/>
                </w:tcPr>
                <w:p w:rsidR="00937087" w:rsidRPr="00937087" w:rsidRDefault="00937087" w:rsidP="00937087">
                  <w:pPr>
                    <w:spacing w:after="160"/>
                    <w:jc w:val="center"/>
                    <w:rPr>
                      <w:noProof/>
                      <w:color w:val="auto"/>
                      <w:sz w:val="30"/>
                      <w:szCs w:val="30"/>
                      <w:lang w:val="lt-LT" w:eastAsia="lt-LT"/>
                    </w:rPr>
                  </w:pPr>
                  <w:r w:rsidRPr="00937087">
                    <w:rPr>
                      <w:noProof/>
                      <w:color w:val="auto"/>
                      <w:sz w:val="30"/>
                      <w:szCs w:val="30"/>
                      <w:lang w:val="lt-LT" w:eastAsia="lt-LT"/>
                    </w:rPr>
                    <w:t>Šiauliai</w:t>
                  </w:r>
                </w:p>
                <w:p w:rsidR="00A2559F" w:rsidRDefault="00937087" w:rsidP="00937087">
                  <w:pPr>
                    <w:spacing w:after="160"/>
                    <w:jc w:val="center"/>
                  </w:pPr>
                  <w:r w:rsidRPr="00937087">
                    <w:rPr>
                      <w:noProof/>
                      <w:color w:val="auto"/>
                      <w:sz w:val="30"/>
                      <w:szCs w:val="30"/>
                      <w:lang w:val="lt-LT" w:eastAsia="lt-LT"/>
                    </w:rPr>
                    <w:t>201</w:t>
                  </w:r>
                  <w:r w:rsidR="00301BE5">
                    <w:rPr>
                      <w:noProof/>
                      <w:color w:val="auto"/>
                      <w:sz w:val="30"/>
                      <w:szCs w:val="30"/>
                      <w:lang w:val="lt-LT" w:eastAsia="lt-LT"/>
                    </w:rPr>
                    <w:t>5</w:t>
                  </w:r>
                </w:p>
              </w:tc>
            </w:tr>
            <w:tr w:rsidR="00A2559F">
              <w:trPr>
                <w:trHeight w:hRule="exact" w:val="144"/>
              </w:trPr>
              <w:tc>
                <w:tcPr>
                  <w:tcW w:w="5000" w:type="pct"/>
                  <w:shd w:val="clear" w:color="auto" w:fill="F24F4F" w:themeFill="accent1"/>
                </w:tcPr>
                <w:p w:rsidR="00A2559F" w:rsidRDefault="00A2559F">
                  <w:pPr>
                    <w:spacing w:after="200" w:line="264" w:lineRule="auto"/>
                  </w:pPr>
                </w:p>
              </w:tc>
            </w:tr>
          </w:tbl>
          <w:p w:rsidR="00A2559F" w:rsidRDefault="00A2559F">
            <w:pPr>
              <w:spacing w:after="160" w:line="259" w:lineRule="auto"/>
            </w:pPr>
          </w:p>
        </w:tc>
      </w:tr>
      <w:tr w:rsidR="00A2559F" w:rsidRPr="00880BF0" w:rsidTr="00AA18FE">
        <w:trPr>
          <w:trHeight w:hRule="exact" w:val="10922"/>
        </w:trPr>
        <w:tc>
          <w:tcPr>
            <w:tcW w:w="4176" w:type="dxa"/>
            <w:gridSpan w:val="2"/>
          </w:tcPr>
          <w:tbl>
            <w:tblPr>
              <w:tblStyle w:val="TableLayou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76"/>
            </w:tblGrid>
            <w:tr w:rsidR="00A2559F" w:rsidRPr="00C42146" w:rsidTr="00841C4B">
              <w:trPr>
                <w:trHeight w:hRule="exact" w:val="11206"/>
              </w:trPr>
              <w:tc>
                <w:tcPr>
                  <w:tcW w:w="4176" w:type="dxa"/>
                </w:tcPr>
                <w:p w:rsidR="00F76791" w:rsidRPr="00C42146" w:rsidRDefault="0057149A" w:rsidP="00D23048">
                  <w:pPr>
                    <w:spacing w:after="240"/>
                    <w:jc w:val="both"/>
                    <w:rPr>
                      <w:i/>
                      <w:color w:val="auto"/>
                      <w:sz w:val="23"/>
                      <w:szCs w:val="23"/>
                    </w:rPr>
                  </w:pP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lastRenderedPageBreak/>
                    <w:t>Vaikai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,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kuriems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nuo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mažumės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buvo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skaitoma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,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visam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gyvenimui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susiformuoja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įgūdžiai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,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kurių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neįmanoma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įgyti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žiūrint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vaizdo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kasetes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ar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televiziją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.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Jie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išmoksta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geriau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klausytis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ir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dėmesingesni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mokykloje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.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Jų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žodynas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sparčiai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plečiasi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, o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gramatika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tampa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mažiau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paslaptinga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.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Tokie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vaikai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nepraranda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domėjimosi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idėja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.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Vaikai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išsiugdo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kantrybę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sekti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sudėtingą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problem</w:t>
                  </w:r>
                  <w:r w:rsidR="00B91AD0">
                    <w:rPr>
                      <w:i/>
                      <w:color w:val="auto"/>
                      <w:sz w:val="23"/>
                      <w:szCs w:val="23"/>
                    </w:rPr>
                    <w:t>ą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tol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,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kol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ji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 xml:space="preserve"> bus </w:t>
                  </w:r>
                  <w:proofErr w:type="spellStart"/>
                  <w:r>
                    <w:rPr>
                      <w:i/>
                      <w:color w:val="auto"/>
                      <w:sz w:val="23"/>
                      <w:szCs w:val="23"/>
                    </w:rPr>
                    <w:t>išspręsta</w:t>
                  </w:r>
                  <w:proofErr w:type="spellEnd"/>
                  <w:r>
                    <w:rPr>
                      <w:i/>
                      <w:color w:val="auto"/>
                      <w:sz w:val="23"/>
                      <w:szCs w:val="23"/>
                    </w:rPr>
                    <w:t>.</w:t>
                  </w:r>
                </w:p>
                <w:p w:rsidR="00141687" w:rsidRPr="00C42146" w:rsidRDefault="0057149A" w:rsidP="00141687">
                  <w:pPr>
                    <w:pStyle w:val="Antrat2"/>
                    <w:spacing w:before="0" w:after="0" w:line="240" w:lineRule="auto"/>
                    <w:jc w:val="center"/>
                    <w:outlineLvl w:val="1"/>
                    <w:rPr>
                      <w:color w:val="auto"/>
                      <w:sz w:val="34"/>
                      <w:szCs w:val="34"/>
                      <w:lang w:val="lt-LT"/>
                    </w:rPr>
                  </w:pPr>
                  <w:proofErr w:type="spellStart"/>
                  <w:r>
                    <w:rPr>
                      <w:color w:val="auto"/>
                      <w:sz w:val="34"/>
                      <w:szCs w:val="34"/>
                    </w:rPr>
                    <w:t>Žodynas</w:t>
                  </w:r>
                  <w:proofErr w:type="spellEnd"/>
                </w:p>
                <w:p w:rsidR="0057149A" w:rsidRDefault="0057149A" w:rsidP="007709DB">
                  <w:pPr>
                    <w:spacing w:line="276" w:lineRule="auto"/>
                    <w:jc w:val="both"/>
                    <w:rPr>
                      <w:color w:val="auto"/>
                      <w:sz w:val="24"/>
                      <w:szCs w:val="24"/>
                    </w:rPr>
                  </w:pP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Antraisiais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>–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penktaisiais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gyvenimo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metais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vaiko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žodynas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plečiasi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labai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sparčiai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>.</w:t>
                  </w:r>
                </w:p>
                <w:p w:rsidR="0057149A" w:rsidRDefault="0057149A" w:rsidP="007709DB">
                  <w:pPr>
                    <w:spacing w:line="276" w:lineRule="auto"/>
                    <w:jc w:val="both"/>
                    <w:rPr>
                      <w:color w:val="auto"/>
                      <w:sz w:val="24"/>
                      <w:szCs w:val="24"/>
                    </w:rPr>
                  </w:pP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Girdėdami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aplinkinių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kalbą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vaikai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pradeda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sieti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žodį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su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konkrečiu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daiktu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veiksmu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ir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be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didelių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pastangų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išmoksta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daug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naujų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žodžių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Įrodyta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kad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vaikas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daug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greičiau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išmoksta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vartoti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daiktų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pavadinimus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jei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pats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atlieka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veiksmus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Aptarkite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daiktus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veiksmus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, kai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rengiatės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vaikštote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lauke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važiuojate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į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svečius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ruošiatės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miegoti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Vaikai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mokosi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mėgdžiodami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todėl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ir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tėvų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kalba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turėtų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būti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taisyklinga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vaizdi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7149A">
                    <w:rPr>
                      <w:color w:val="auto"/>
                      <w:sz w:val="24"/>
                      <w:szCs w:val="24"/>
                    </w:rPr>
                    <w:t>suprantama</w:t>
                  </w:r>
                  <w:proofErr w:type="spellEnd"/>
                  <w:r w:rsidRPr="0057149A">
                    <w:rPr>
                      <w:color w:val="auto"/>
                      <w:sz w:val="24"/>
                      <w:szCs w:val="24"/>
                    </w:rPr>
                    <w:t>.</w:t>
                  </w:r>
                </w:p>
                <w:p w:rsidR="0098116A" w:rsidRDefault="00627A26" w:rsidP="007709DB">
                  <w:pPr>
                    <w:spacing w:line="276" w:lineRule="auto"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 xml:space="preserve">2. </w:t>
                  </w:r>
                  <w:proofErr w:type="spellStart"/>
                  <w:r w:rsidRPr="00627A26">
                    <w:rPr>
                      <w:color w:val="auto"/>
                      <w:sz w:val="24"/>
                      <w:szCs w:val="24"/>
                    </w:rPr>
                    <w:t>Skaitykite</w:t>
                  </w:r>
                  <w:proofErr w:type="spellEnd"/>
                  <w:r w:rsidRPr="00627A2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7A26">
                    <w:rPr>
                      <w:color w:val="auto"/>
                      <w:sz w:val="24"/>
                      <w:szCs w:val="24"/>
                    </w:rPr>
                    <w:t>vaikams</w:t>
                  </w:r>
                  <w:proofErr w:type="spellEnd"/>
                  <w:r w:rsidRPr="00627A2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7A26">
                    <w:rPr>
                      <w:color w:val="auto"/>
                      <w:sz w:val="24"/>
                      <w:szCs w:val="24"/>
                    </w:rPr>
                    <w:t>knygas</w:t>
                  </w:r>
                  <w:proofErr w:type="spellEnd"/>
                  <w:r w:rsidRPr="00627A26">
                    <w:rPr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7A26">
                    <w:rPr>
                      <w:color w:val="auto"/>
                      <w:sz w:val="24"/>
                      <w:szCs w:val="24"/>
                    </w:rPr>
                    <w:t>orientuodamiesi</w:t>
                  </w:r>
                  <w:proofErr w:type="spellEnd"/>
                  <w:r w:rsidRPr="00627A26">
                    <w:rPr>
                      <w:color w:val="auto"/>
                      <w:sz w:val="24"/>
                      <w:szCs w:val="24"/>
                    </w:rPr>
                    <w:t xml:space="preserve"> į </w:t>
                  </w:r>
                  <w:proofErr w:type="spellStart"/>
                  <w:r w:rsidRPr="00627A26">
                    <w:rPr>
                      <w:color w:val="auto"/>
                      <w:sz w:val="24"/>
                      <w:szCs w:val="24"/>
                    </w:rPr>
                    <w:t>vaiko</w:t>
                  </w:r>
                  <w:proofErr w:type="spellEnd"/>
                  <w:r w:rsidRPr="00627A2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7A26">
                    <w:rPr>
                      <w:color w:val="auto"/>
                      <w:sz w:val="24"/>
                      <w:szCs w:val="24"/>
                    </w:rPr>
                    <w:t>amžių</w:t>
                  </w:r>
                  <w:proofErr w:type="spellEnd"/>
                  <w:r w:rsidRPr="00627A2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7A26">
                    <w:rPr>
                      <w:color w:val="auto"/>
                      <w:sz w:val="24"/>
                      <w:szCs w:val="24"/>
                    </w:rPr>
                    <w:t>ir</w:t>
                  </w:r>
                  <w:proofErr w:type="spellEnd"/>
                  <w:r w:rsidRPr="00627A2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7A26">
                    <w:rPr>
                      <w:color w:val="auto"/>
                      <w:sz w:val="24"/>
                      <w:szCs w:val="24"/>
                    </w:rPr>
                    <w:t>sugebėjimą</w:t>
                  </w:r>
                  <w:proofErr w:type="spellEnd"/>
                  <w:r w:rsidRPr="00627A2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7A26">
                    <w:rPr>
                      <w:color w:val="auto"/>
                      <w:sz w:val="24"/>
                      <w:szCs w:val="24"/>
                    </w:rPr>
                    <w:t>suprasti</w:t>
                  </w:r>
                  <w:proofErr w:type="spellEnd"/>
                  <w:r w:rsidRPr="00627A26">
                    <w:rPr>
                      <w:color w:val="auto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627A26">
                    <w:rPr>
                      <w:color w:val="auto"/>
                      <w:sz w:val="24"/>
                      <w:szCs w:val="24"/>
                    </w:rPr>
                    <w:t>Pradėkite</w:t>
                  </w:r>
                  <w:proofErr w:type="spellEnd"/>
                  <w:r w:rsidRPr="00627A2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7A26">
                    <w:rPr>
                      <w:color w:val="auto"/>
                      <w:sz w:val="24"/>
                      <w:szCs w:val="24"/>
                    </w:rPr>
                    <w:t>nuo</w:t>
                  </w:r>
                  <w:proofErr w:type="spellEnd"/>
                  <w:r w:rsidRPr="00627A2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7A26">
                    <w:rPr>
                      <w:color w:val="auto"/>
                      <w:sz w:val="24"/>
                      <w:szCs w:val="24"/>
                    </w:rPr>
                    <w:t>iliustracijų</w:t>
                  </w:r>
                  <w:proofErr w:type="spellEnd"/>
                  <w:r w:rsidRPr="00627A2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7A26">
                    <w:rPr>
                      <w:color w:val="auto"/>
                      <w:sz w:val="24"/>
                      <w:szCs w:val="24"/>
                    </w:rPr>
                    <w:t>žiūrėjimo</w:t>
                  </w:r>
                  <w:proofErr w:type="spellEnd"/>
                  <w:r w:rsidRPr="00627A26">
                    <w:rPr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7A26">
                    <w:rPr>
                      <w:color w:val="auto"/>
                      <w:sz w:val="24"/>
                      <w:szCs w:val="24"/>
                    </w:rPr>
                    <w:t>jų</w:t>
                  </w:r>
                  <w:proofErr w:type="spellEnd"/>
                  <w:r w:rsidRPr="00627A2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7A26">
                    <w:rPr>
                      <w:color w:val="auto"/>
                      <w:sz w:val="24"/>
                      <w:szCs w:val="24"/>
                    </w:rPr>
                    <w:t>komentavimo</w:t>
                  </w:r>
                  <w:proofErr w:type="spellEnd"/>
                  <w:r w:rsidRPr="00627A26">
                    <w:rPr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27A26">
                    <w:rPr>
                      <w:color w:val="auto"/>
                      <w:sz w:val="24"/>
                      <w:szCs w:val="24"/>
                    </w:rPr>
                    <w:t>veikėjų</w:t>
                  </w:r>
                  <w:proofErr w:type="spellEnd"/>
                  <w:r w:rsidRPr="00627A2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7A26">
                    <w:rPr>
                      <w:color w:val="auto"/>
                      <w:sz w:val="24"/>
                      <w:szCs w:val="24"/>
                    </w:rPr>
                    <w:t>atpažinimo</w:t>
                  </w:r>
                  <w:proofErr w:type="spellEnd"/>
                  <w:r w:rsidRPr="00627A2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7A26">
                    <w:rPr>
                      <w:color w:val="auto"/>
                      <w:sz w:val="24"/>
                      <w:szCs w:val="24"/>
                    </w:rPr>
                    <w:t>ir</w:t>
                  </w:r>
                  <w:proofErr w:type="spellEnd"/>
                  <w:r w:rsidRPr="00627A2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7A26">
                    <w:rPr>
                      <w:color w:val="auto"/>
                      <w:sz w:val="24"/>
                      <w:szCs w:val="24"/>
                    </w:rPr>
                    <w:t>pagrindinės</w:t>
                  </w:r>
                  <w:proofErr w:type="spellEnd"/>
                  <w:r w:rsidRPr="00627A2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7A26">
                    <w:rPr>
                      <w:color w:val="auto"/>
                      <w:sz w:val="24"/>
                      <w:szCs w:val="24"/>
                    </w:rPr>
                    <w:t>įvykių</w:t>
                  </w:r>
                  <w:proofErr w:type="spellEnd"/>
                  <w:r w:rsidRPr="00627A2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7A26">
                    <w:rPr>
                      <w:color w:val="auto"/>
                      <w:sz w:val="24"/>
                      <w:szCs w:val="24"/>
                    </w:rPr>
                    <w:t>sekos</w:t>
                  </w:r>
                  <w:proofErr w:type="spellEnd"/>
                  <w:r w:rsidRPr="00627A2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7A26">
                    <w:rPr>
                      <w:color w:val="auto"/>
                      <w:sz w:val="24"/>
                      <w:szCs w:val="24"/>
                    </w:rPr>
                    <w:t>aptarimo</w:t>
                  </w:r>
                  <w:proofErr w:type="spellEnd"/>
                  <w:r w:rsidRPr="00627A26">
                    <w:rPr>
                      <w:color w:val="auto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627A26">
                    <w:rPr>
                      <w:color w:val="auto"/>
                      <w:sz w:val="24"/>
                      <w:szCs w:val="24"/>
                    </w:rPr>
                    <w:t>Ir</w:t>
                  </w:r>
                  <w:proofErr w:type="spellEnd"/>
                  <w:r w:rsidRPr="00627A2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7A26">
                    <w:rPr>
                      <w:color w:val="auto"/>
                      <w:sz w:val="24"/>
                      <w:szCs w:val="24"/>
                    </w:rPr>
                    <w:t>tik</w:t>
                  </w:r>
                  <w:proofErr w:type="spellEnd"/>
                  <w:r w:rsidRPr="00627A2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7A26">
                    <w:rPr>
                      <w:color w:val="auto"/>
                      <w:sz w:val="24"/>
                      <w:szCs w:val="24"/>
                    </w:rPr>
                    <w:t>po</w:t>
                  </w:r>
                  <w:proofErr w:type="spellEnd"/>
                  <w:r w:rsidRPr="00627A26">
                    <w:rPr>
                      <w:color w:val="auto"/>
                      <w:sz w:val="24"/>
                      <w:szCs w:val="24"/>
                    </w:rPr>
                    <w:t xml:space="preserve"> to </w:t>
                  </w:r>
                  <w:proofErr w:type="spellStart"/>
                  <w:r w:rsidRPr="00627A26">
                    <w:rPr>
                      <w:color w:val="auto"/>
                      <w:sz w:val="24"/>
                      <w:szCs w:val="24"/>
                    </w:rPr>
                    <w:t>pereikite</w:t>
                  </w:r>
                  <w:proofErr w:type="spellEnd"/>
                  <w:r w:rsidRPr="00627A2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7A26">
                    <w:rPr>
                      <w:color w:val="auto"/>
                      <w:sz w:val="24"/>
                      <w:szCs w:val="24"/>
                    </w:rPr>
                    <w:t>prie</w:t>
                  </w:r>
                  <w:proofErr w:type="spellEnd"/>
                  <w:r w:rsidRPr="00627A2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7A26">
                    <w:rPr>
                      <w:color w:val="auto"/>
                      <w:sz w:val="24"/>
                      <w:szCs w:val="24"/>
                    </w:rPr>
                    <w:t>originalaus</w:t>
                  </w:r>
                  <w:proofErr w:type="spellEnd"/>
                  <w:r w:rsidRPr="00627A2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7A26">
                    <w:rPr>
                      <w:color w:val="auto"/>
                      <w:sz w:val="24"/>
                      <w:szCs w:val="24"/>
                    </w:rPr>
                    <w:t>teksto</w:t>
                  </w:r>
                  <w:proofErr w:type="spellEnd"/>
                  <w:r w:rsidRPr="00627A26">
                    <w:rPr>
                      <w:color w:val="auto"/>
                      <w:sz w:val="24"/>
                      <w:szCs w:val="24"/>
                    </w:rPr>
                    <w:t>.</w:t>
                  </w:r>
                </w:p>
                <w:p w:rsidR="0015507F" w:rsidRDefault="0015507F" w:rsidP="007709DB">
                  <w:pPr>
                    <w:spacing w:line="276" w:lineRule="auto"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 xml:space="preserve">3. </w:t>
                  </w:r>
                  <w:proofErr w:type="spellStart"/>
                  <w:r w:rsidR="00627A26" w:rsidRPr="00627A26">
                    <w:rPr>
                      <w:color w:val="auto"/>
                      <w:sz w:val="24"/>
                      <w:szCs w:val="24"/>
                    </w:rPr>
                    <w:t>Iš</w:t>
                  </w:r>
                  <w:proofErr w:type="spellEnd"/>
                  <w:r w:rsidR="00627A26" w:rsidRPr="00627A2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27A26" w:rsidRPr="00627A26">
                    <w:rPr>
                      <w:color w:val="auto"/>
                      <w:sz w:val="24"/>
                      <w:szCs w:val="24"/>
                    </w:rPr>
                    <w:t>maisto</w:t>
                  </w:r>
                  <w:proofErr w:type="spellEnd"/>
                  <w:r w:rsidR="00627A26" w:rsidRPr="00627A2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27A26" w:rsidRPr="00627A26">
                    <w:rPr>
                      <w:color w:val="auto"/>
                      <w:sz w:val="24"/>
                      <w:szCs w:val="24"/>
                    </w:rPr>
                    <w:t>prekių</w:t>
                  </w:r>
                  <w:proofErr w:type="spellEnd"/>
                  <w:r w:rsidR="00627A26" w:rsidRPr="00627A2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27A26" w:rsidRPr="00627A26">
                    <w:rPr>
                      <w:color w:val="auto"/>
                      <w:sz w:val="24"/>
                      <w:szCs w:val="24"/>
                    </w:rPr>
                    <w:t>lankstinukų</w:t>
                  </w:r>
                  <w:proofErr w:type="spellEnd"/>
                  <w:r w:rsidR="00627A26" w:rsidRPr="00627A2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27A26" w:rsidRPr="00627A26">
                    <w:rPr>
                      <w:color w:val="auto"/>
                      <w:sz w:val="24"/>
                      <w:szCs w:val="24"/>
                    </w:rPr>
                    <w:t>iškirpus</w:t>
                  </w:r>
                  <w:proofErr w:type="spellEnd"/>
                  <w:r w:rsidR="00627A26" w:rsidRPr="00627A2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27A26" w:rsidRPr="00627A26">
                    <w:rPr>
                      <w:color w:val="auto"/>
                      <w:sz w:val="24"/>
                      <w:szCs w:val="24"/>
                    </w:rPr>
                    <w:t>įvairi</w:t>
                  </w:r>
                  <w:r w:rsidR="00627A26">
                    <w:rPr>
                      <w:color w:val="auto"/>
                      <w:sz w:val="24"/>
                      <w:szCs w:val="24"/>
                    </w:rPr>
                    <w:t>us</w:t>
                  </w:r>
                  <w:proofErr w:type="spellEnd"/>
                  <w:r w:rsidR="00627A2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27A26">
                    <w:rPr>
                      <w:color w:val="auto"/>
                      <w:sz w:val="24"/>
                      <w:szCs w:val="24"/>
                    </w:rPr>
                    <w:t>produktus</w:t>
                  </w:r>
                  <w:proofErr w:type="spellEnd"/>
                  <w:r w:rsidR="00627A26">
                    <w:rPr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627A26">
                    <w:rPr>
                      <w:color w:val="auto"/>
                      <w:sz w:val="24"/>
                      <w:szCs w:val="24"/>
                    </w:rPr>
                    <w:t>daiktus</w:t>
                  </w:r>
                  <w:proofErr w:type="spellEnd"/>
                  <w:r w:rsidR="00627A26">
                    <w:rPr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627A26">
                    <w:rPr>
                      <w:color w:val="auto"/>
                      <w:sz w:val="24"/>
                      <w:szCs w:val="24"/>
                    </w:rPr>
                    <w:t>klauskite</w:t>
                  </w:r>
                  <w:proofErr w:type="spellEnd"/>
                  <w:r w:rsidR="00627A2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27A26">
                    <w:rPr>
                      <w:color w:val="auto"/>
                      <w:sz w:val="24"/>
                      <w:szCs w:val="24"/>
                    </w:rPr>
                    <w:t>vaikų</w:t>
                  </w:r>
                  <w:proofErr w:type="spellEnd"/>
                  <w:r w:rsidR="00627A26" w:rsidRPr="00627A2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27A26" w:rsidRPr="00627A26">
                    <w:rPr>
                      <w:color w:val="auto"/>
                      <w:sz w:val="24"/>
                      <w:szCs w:val="24"/>
                    </w:rPr>
                    <w:t>įvairių</w:t>
                  </w:r>
                  <w:proofErr w:type="spellEnd"/>
                  <w:r w:rsidR="00627A26" w:rsidRPr="00627A2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27A26" w:rsidRPr="00627A26">
                    <w:rPr>
                      <w:color w:val="auto"/>
                      <w:sz w:val="24"/>
                      <w:szCs w:val="24"/>
                    </w:rPr>
                    <w:t>klausimų</w:t>
                  </w:r>
                  <w:proofErr w:type="spellEnd"/>
                  <w:r w:rsidR="00627A26" w:rsidRPr="00627A26">
                    <w:rPr>
                      <w:color w:val="auto"/>
                      <w:sz w:val="24"/>
                      <w:szCs w:val="24"/>
                    </w:rPr>
                    <w:t xml:space="preserve"> (</w:t>
                  </w:r>
                  <w:proofErr w:type="spellStart"/>
                  <w:proofErr w:type="gramStart"/>
                  <w:r w:rsidR="00627A26" w:rsidRPr="00627A26">
                    <w:rPr>
                      <w:color w:val="auto"/>
                      <w:sz w:val="24"/>
                      <w:szCs w:val="24"/>
                    </w:rPr>
                    <w:t>pvz</w:t>
                  </w:r>
                  <w:proofErr w:type="spellEnd"/>
                  <w:r w:rsidR="00627A26" w:rsidRPr="00627A26">
                    <w:rPr>
                      <w:color w:val="auto"/>
                      <w:sz w:val="24"/>
                      <w:szCs w:val="24"/>
                    </w:rPr>
                    <w:t>.:</w:t>
                  </w:r>
                  <w:proofErr w:type="gramEnd"/>
                  <w:r w:rsidR="00627A26" w:rsidRPr="00627A2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27A26" w:rsidRPr="00627A26">
                    <w:rPr>
                      <w:color w:val="auto"/>
                      <w:sz w:val="24"/>
                      <w:szCs w:val="24"/>
                    </w:rPr>
                    <w:t>Kas</w:t>
                  </w:r>
                  <w:proofErr w:type="spellEnd"/>
                  <w:r w:rsidR="00627A26" w:rsidRPr="00627A2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27A26" w:rsidRPr="00627A26">
                    <w:rPr>
                      <w:color w:val="auto"/>
                      <w:sz w:val="24"/>
                      <w:szCs w:val="24"/>
                    </w:rPr>
                    <w:t>čia</w:t>
                  </w:r>
                  <w:proofErr w:type="spellEnd"/>
                  <w:r w:rsidR="00627A26" w:rsidRPr="00627A2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27A26" w:rsidRPr="00627A26">
                    <w:rPr>
                      <w:color w:val="auto"/>
                      <w:sz w:val="24"/>
                      <w:szCs w:val="24"/>
                    </w:rPr>
                    <w:t>yra</w:t>
                  </w:r>
                  <w:proofErr w:type="spellEnd"/>
                  <w:r w:rsidR="00627A26" w:rsidRPr="00627A26">
                    <w:rPr>
                      <w:color w:val="auto"/>
                      <w:sz w:val="24"/>
                      <w:szCs w:val="24"/>
                    </w:rPr>
                    <w:t xml:space="preserve">? </w:t>
                  </w:r>
                  <w:proofErr w:type="spellStart"/>
                  <w:r w:rsidR="00627A26">
                    <w:rPr>
                      <w:color w:val="auto"/>
                      <w:sz w:val="24"/>
                      <w:szCs w:val="24"/>
                    </w:rPr>
                    <w:t>Parodyk</w:t>
                  </w:r>
                  <w:proofErr w:type="spellEnd"/>
                  <w:r w:rsidR="00627A26">
                    <w:rPr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627A26">
                    <w:rPr>
                      <w:color w:val="auto"/>
                      <w:sz w:val="24"/>
                      <w:szCs w:val="24"/>
                    </w:rPr>
                    <w:t>ką</w:t>
                  </w:r>
                  <w:proofErr w:type="spellEnd"/>
                  <w:r w:rsidR="00627A2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27A26">
                    <w:rPr>
                      <w:color w:val="auto"/>
                      <w:sz w:val="24"/>
                      <w:szCs w:val="24"/>
                    </w:rPr>
                    <w:t>galima</w:t>
                  </w:r>
                  <w:proofErr w:type="spellEnd"/>
                  <w:r w:rsidR="00627A2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27A26">
                    <w:rPr>
                      <w:color w:val="auto"/>
                      <w:sz w:val="24"/>
                      <w:szCs w:val="24"/>
                    </w:rPr>
                    <w:t>gerti</w:t>
                  </w:r>
                  <w:proofErr w:type="spellEnd"/>
                  <w:r w:rsidR="00627A26" w:rsidRPr="00627A26">
                    <w:rPr>
                      <w:color w:val="auto"/>
                      <w:sz w:val="24"/>
                      <w:szCs w:val="24"/>
                    </w:rPr>
                    <w:t xml:space="preserve">. </w:t>
                  </w:r>
                  <w:proofErr w:type="spellStart"/>
                  <w:r w:rsidR="00627A26" w:rsidRPr="00627A26">
                    <w:rPr>
                      <w:color w:val="auto"/>
                      <w:sz w:val="24"/>
                      <w:szCs w:val="24"/>
                    </w:rPr>
                    <w:t>Kaip</w:t>
                  </w:r>
                  <w:proofErr w:type="spellEnd"/>
                  <w:r w:rsidR="00627A26" w:rsidRPr="00627A2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27A26" w:rsidRPr="00627A26">
                    <w:rPr>
                      <w:color w:val="auto"/>
                      <w:sz w:val="24"/>
                      <w:szCs w:val="24"/>
                    </w:rPr>
                    <w:t>juos</w:t>
                  </w:r>
                  <w:proofErr w:type="spellEnd"/>
                  <w:r w:rsidR="00627A26" w:rsidRPr="00627A2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27A26" w:rsidRPr="00627A26">
                    <w:rPr>
                      <w:color w:val="auto"/>
                      <w:sz w:val="24"/>
                      <w:szCs w:val="24"/>
                    </w:rPr>
                    <w:t>pavadinsi</w:t>
                  </w:r>
                  <w:proofErr w:type="spellEnd"/>
                  <w:r w:rsidR="00627A26" w:rsidRPr="00627A2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27A26" w:rsidRPr="00627A26">
                    <w:rPr>
                      <w:color w:val="auto"/>
                      <w:sz w:val="24"/>
                      <w:szCs w:val="24"/>
                    </w:rPr>
                    <w:t>vienu</w:t>
                  </w:r>
                  <w:proofErr w:type="spellEnd"/>
                  <w:r w:rsidR="00627A26" w:rsidRPr="00627A2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27A26" w:rsidRPr="00627A26">
                    <w:rPr>
                      <w:color w:val="auto"/>
                      <w:sz w:val="24"/>
                      <w:szCs w:val="24"/>
                    </w:rPr>
                    <w:t>žodeliu</w:t>
                  </w:r>
                  <w:proofErr w:type="spellEnd"/>
                  <w:r w:rsidR="00627A26" w:rsidRPr="00627A26">
                    <w:rPr>
                      <w:color w:val="auto"/>
                      <w:sz w:val="24"/>
                      <w:szCs w:val="24"/>
                    </w:rPr>
                    <w:t>?</w:t>
                  </w:r>
                  <w:r w:rsidR="00627A26">
                    <w:rPr>
                      <w:color w:val="auto"/>
                      <w:sz w:val="24"/>
                      <w:szCs w:val="24"/>
                    </w:rPr>
                    <w:t xml:space="preserve">). </w:t>
                  </w:r>
                  <w:proofErr w:type="spellStart"/>
                  <w:r w:rsidR="00627A26">
                    <w:rPr>
                      <w:color w:val="auto"/>
                      <w:sz w:val="24"/>
                      <w:szCs w:val="24"/>
                    </w:rPr>
                    <w:t>Taip</w:t>
                  </w:r>
                  <w:proofErr w:type="spellEnd"/>
                  <w:r w:rsidR="00627A2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27A26">
                    <w:rPr>
                      <w:color w:val="auto"/>
                      <w:sz w:val="24"/>
                      <w:szCs w:val="24"/>
                    </w:rPr>
                    <w:t>formuojasi</w:t>
                  </w:r>
                  <w:proofErr w:type="spellEnd"/>
                  <w:r w:rsidR="00627A2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27A26">
                    <w:rPr>
                      <w:color w:val="auto"/>
                      <w:sz w:val="24"/>
                      <w:szCs w:val="24"/>
                    </w:rPr>
                    <w:t>apibendrinamosios</w:t>
                  </w:r>
                  <w:proofErr w:type="spellEnd"/>
                  <w:r w:rsidR="00627A2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27A26">
                    <w:rPr>
                      <w:color w:val="auto"/>
                      <w:sz w:val="24"/>
                      <w:szCs w:val="24"/>
                    </w:rPr>
                    <w:t>sąvokos</w:t>
                  </w:r>
                  <w:proofErr w:type="spellEnd"/>
                  <w:r w:rsidR="00627A26">
                    <w:rPr>
                      <w:color w:val="auto"/>
                      <w:sz w:val="24"/>
                      <w:szCs w:val="24"/>
                    </w:rPr>
                    <w:t xml:space="preserve">. </w:t>
                  </w:r>
                </w:p>
                <w:p w:rsidR="00CD22A4" w:rsidRDefault="00CD22A4" w:rsidP="007709DB">
                  <w:pPr>
                    <w:spacing w:line="276" w:lineRule="auto"/>
                    <w:jc w:val="both"/>
                    <w:rPr>
                      <w:color w:val="auto"/>
                      <w:sz w:val="24"/>
                      <w:szCs w:val="24"/>
                    </w:rPr>
                  </w:pPr>
                </w:p>
                <w:p w:rsidR="00CD22A4" w:rsidRDefault="00CD22A4" w:rsidP="007709DB">
                  <w:pPr>
                    <w:spacing w:line="276" w:lineRule="auto"/>
                    <w:jc w:val="both"/>
                    <w:rPr>
                      <w:color w:val="auto"/>
                      <w:sz w:val="24"/>
                      <w:szCs w:val="24"/>
                    </w:rPr>
                  </w:pPr>
                </w:p>
                <w:p w:rsidR="00CD22A4" w:rsidRDefault="00CD22A4" w:rsidP="007709DB">
                  <w:pPr>
                    <w:spacing w:line="276" w:lineRule="auto"/>
                    <w:jc w:val="both"/>
                    <w:rPr>
                      <w:color w:val="auto"/>
                      <w:sz w:val="24"/>
                      <w:szCs w:val="24"/>
                    </w:rPr>
                  </w:pPr>
                </w:p>
                <w:p w:rsidR="00CD22A4" w:rsidRPr="0015507F" w:rsidRDefault="00CD22A4" w:rsidP="007709DB">
                  <w:pPr>
                    <w:spacing w:line="276" w:lineRule="auto"/>
                    <w:jc w:val="both"/>
                    <w:rPr>
                      <w:color w:val="auto"/>
                      <w:sz w:val="24"/>
                      <w:szCs w:val="24"/>
                      <w:lang w:val="lt-LT"/>
                    </w:rPr>
                  </w:pPr>
                </w:p>
                <w:p w:rsidR="00BD0C9C" w:rsidRDefault="0015507F" w:rsidP="007709DB">
                  <w:pPr>
                    <w:spacing w:line="276" w:lineRule="auto"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6</w:t>
                  </w:r>
                  <w:r w:rsidR="00BD0C9C" w:rsidRPr="00C42146">
                    <w:rPr>
                      <w:color w:val="auto"/>
                      <w:sz w:val="24"/>
                      <w:szCs w:val="24"/>
                    </w:rPr>
                    <w:t xml:space="preserve">. </w:t>
                  </w:r>
                  <w:proofErr w:type="spellStart"/>
                  <w:r w:rsidR="00BD0C9C" w:rsidRPr="00C42146">
                    <w:rPr>
                      <w:color w:val="auto"/>
                      <w:sz w:val="24"/>
                      <w:szCs w:val="24"/>
                    </w:rPr>
                    <w:t>Įtvirtinti</w:t>
                  </w:r>
                  <w:proofErr w:type="spellEnd"/>
                  <w:r w:rsidR="00BD0C9C" w:rsidRPr="00C4214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D0C9C" w:rsidRPr="00C42146">
                    <w:rPr>
                      <w:color w:val="auto"/>
                      <w:sz w:val="24"/>
                      <w:szCs w:val="24"/>
                    </w:rPr>
                    <w:t>garsus</w:t>
                  </w:r>
                  <w:proofErr w:type="spellEnd"/>
                  <w:r w:rsidR="00BD0C9C" w:rsidRPr="00C4214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D0C9C" w:rsidRPr="00C42146">
                    <w:rPr>
                      <w:color w:val="auto"/>
                      <w:sz w:val="24"/>
                      <w:szCs w:val="24"/>
                    </w:rPr>
                    <w:t>labai</w:t>
                  </w:r>
                  <w:proofErr w:type="spellEnd"/>
                  <w:r w:rsidR="00BD0C9C" w:rsidRPr="00C4214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D0C9C" w:rsidRPr="00C42146">
                    <w:rPr>
                      <w:color w:val="auto"/>
                      <w:sz w:val="24"/>
                      <w:szCs w:val="24"/>
                    </w:rPr>
                    <w:t>padeda</w:t>
                  </w:r>
                  <w:proofErr w:type="spellEnd"/>
                  <w:r w:rsidR="00BD0C9C" w:rsidRPr="00C4214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D0C9C" w:rsidRPr="00C42146">
                    <w:rPr>
                      <w:color w:val="auto"/>
                      <w:sz w:val="24"/>
                      <w:szCs w:val="24"/>
                    </w:rPr>
                    <w:t>žaismingos</w:t>
                  </w:r>
                  <w:proofErr w:type="spellEnd"/>
                  <w:r w:rsidR="00BD0C9C" w:rsidRPr="00C4214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D0C9C" w:rsidRPr="00C42146">
                    <w:rPr>
                      <w:color w:val="auto"/>
                      <w:sz w:val="24"/>
                      <w:szCs w:val="24"/>
                    </w:rPr>
                    <w:t>skaičiuotės</w:t>
                  </w:r>
                  <w:proofErr w:type="spellEnd"/>
                  <w:r w:rsidR="00BD0C9C" w:rsidRPr="00C4214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D0C9C" w:rsidRPr="00C42146">
                    <w:rPr>
                      <w:color w:val="auto"/>
                      <w:sz w:val="24"/>
                      <w:szCs w:val="24"/>
                    </w:rPr>
                    <w:t>ir</w:t>
                  </w:r>
                  <w:proofErr w:type="spellEnd"/>
                  <w:r w:rsidR="00BD0C9C" w:rsidRPr="00C4214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D0C9C" w:rsidRPr="00C42146">
                    <w:rPr>
                      <w:color w:val="auto"/>
                      <w:sz w:val="24"/>
                      <w:szCs w:val="24"/>
                    </w:rPr>
                    <w:t>greitakalbės</w:t>
                  </w:r>
                  <w:proofErr w:type="spellEnd"/>
                  <w:r w:rsidR="00BD0C9C" w:rsidRPr="00C42146">
                    <w:rPr>
                      <w:color w:val="auto"/>
                      <w:sz w:val="24"/>
                      <w:szCs w:val="24"/>
                    </w:rPr>
                    <w:t>.</w:t>
                  </w:r>
                </w:p>
                <w:p w:rsidR="008F1FDA" w:rsidRPr="00C42146" w:rsidRDefault="008F1FDA" w:rsidP="007709DB">
                  <w:pPr>
                    <w:spacing w:line="276" w:lineRule="auto"/>
                    <w:jc w:val="both"/>
                    <w:rPr>
                      <w:color w:val="auto"/>
                      <w:sz w:val="24"/>
                      <w:szCs w:val="24"/>
                    </w:rPr>
                  </w:pPr>
                </w:p>
                <w:p w:rsidR="000507AC" w:rsidRPr="000507AC" w:rsidRDefault="000507AC" w:rsidP="000507AC">
                  <w:pPr>
                    <w:spacing w:after="120" w:line="276" w:lineRule="auto"/>
                    <w:jc w:val="both"/>
                    <w:rPr>
                      <w:rFonts w:cs="Times New Roman"/>
                      <w:color w:val="auto"/>
                      <w:sz w:val="24"/>
                      <w:szCs w:val="24"/>
                    </w:rPr>
                  </w:pPr>
                </w:p>
                <w:p w:rsidR="007709DB" w:rsidRPr="00C42146" w:rsidRDefault="007709DB" w:rsidP="007709DB">
                  <w:pPr>
                    <w:spacing w:line="276" w:lineRule="auto"/>
                    <w:jc w:val="both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2559F" w:rsidRPr="00C42146" w:rsidTr="00D1239E">
              <w:trPr>
                <w:trHeight w:hRule="exact" w:val="7927"/>
              </w:trPr>
              <w:tc>
                <w:tcPr>
                  <w:tcW w:w="4176" w:type="dxa"/>
                </w:tcPr>
                <w:p w:rsidR="00AD3661" w:rsidRPr="00C42146" w:rsidRDefault="00AD3661" w:rsidP="00141687">
                  <w:pPr>
                    <w:jc w:val="both"/>
                    <w:rPr>
                      <w:color w:val="auto"/>
                    </w:rPr>
                  </w:pPr>
                </w:p>
              </w:tc>
            </w:tr>
          </w:tbl>
          <w:p w:rsidR="00A2559F" w:rsidRPr="00C42146" w:rsidRDefault="00A2559F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576" w:type="dxa"/>
            <w:gridSpan w:val="2"/>
          </w:tcPr>
          <w:p w:rsidR="00A2559F" w:rsidRPr="00C42146" w:rsidRDefault="00A2559F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351" w:type="dxa"/>
          </w:tcPr>
          <w:p w:rsidR="00A2559F" w:rsidRPr="00C42146" w:rsidRDefault="00A2559F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4176" w:type="dxa"/>
            <w:gridSpan w:val="3"/>
          </w:tcPr>
          <w:p w:rsidR="008F1FDA" w:rsidRDefault="008F1FDA"/>
          <w:tbl>
            <w:tblPr>
              <w:tblStyle w:val="TableLayout"/>
              <w:tblpPr w:leftFromText="180" w:rightFromText="180" w:horzAnchor="margin" w:tblpX="-710" w:tblpY="-720"/>
              <w:tblOverlap w:val="never"/>
              <w:tblW w:w="4607" w:type="dxa"/>
              <w:tblLayout w:type="fixed"/>
              <w:tblLook w:val="04A0" w:firstRow="1" w:lastRow="0" w:firstColumn="1" w:lastColumn="0" w:noHBand="0" w:noVBand="1"/>
            </w:tblPr>
            <w:tblGrid>
              <w:gridCol w:w="291"/>
              <w:gridCol w:w="3820"/>
              <w:gridCol w:w="496"/>
            </w:tblGrid>
            <w:tr w:rsidR="00A2559F" w:rsidRPr="00C42146" w:rsidTr="000507AC">
              <w:trPr>
                <w:gridAfter w:val="1"/>
                <w:wAfter w:w="538" w:type="pct"/>
                <w:trHeight w:hRule="exact" w:val="11521"/>
              </w:trPr>
              <w:tc>
                <w:tcPr>
                  <w:tcW w:w="4462" w:type="pct"/>
                  <w:gridSpan w:val="2"/>
                </w:tcPr>
                <w:p w:rsidR="0015507F" w:rsidRDefault="00627A26" w:rsidP="00627A26">
                  <w:pPr>
                    <w:spacing w:line="276" w:lineRule="auto"/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 xml:space="preserve">4. </w:t>
                  </w:r>
                  <w:proofErr w:type="spellStart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>Žaidimas</w:t>
                  </w:r>
                  <w:proofErr w:type="spellEnd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 xml:space="preserve"> „</w:t>
                  </w:r>
                  <w:proofErr w:type="spellStart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>Kas</w:t>
                  </w:r>
                  <w:proofErr w:type="spellEnd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 xml:space="preserve"> </w:t>
                  </w:r>
                  <w:proofErr w:type="spellStart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>aš</w:t>
                  </w:r>
                  <w:proofErr w:type="spellEnd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 xml:space="preserve"> </w:t>
                  </w:r>
                  <w:proofErr w:type="spellStart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>toks</w:t>
                  </w:r>
                  <w:proofErr w:type="spellEnd"/>
                  <w:proofErr w:type="gramStart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>?“</w:t>
                  </w:r>
                  <w:proofErr w:type="gramEnd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 xml:space="preserve"> </w:t>
                  </w:r>
                  <w:proofErr w:type="spellStart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>A</w:t>
                  </w:r>
                  <w:r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>pibūdinkite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>gyvūną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>:  „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>Aš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>murkiu</w:t>
                  </w:r>
                  <w:proofErr w:type="spellEnd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 xml:space="preserve">, kai </w:t>
                  </w:r>
                  <w:proofErr w:type="spellStart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>esu</w:t>
                  </w:r>
                  <w:proofErr w:type="spellEnd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 xml:space="preserve"> </w:t>
                  </w:r>
                  <w:proofErr w:type="spellStart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>patenkintas</w:t>
                  </w:r>
                  <w:proofErr w:type="spellEnd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 xml:space="preserve">. </w:t>
                  </w:r>
                  <w:proofErr w:type="spellStart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>Tu</w:t>
                  </w:r>
                  <w:proofErr w:type="spellEnd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 xml:space="preserve"> mane </w:t>
                  </w:r>
                  <w:proofErr w:type="spellStart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>gali</w:t>
                  </w:r>
                  <w:proofErr w:type="spellEnd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 xml:space="preserve"> </w:t>
                  </w:r>
                  <w:proofErr w:type="spellStart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>laikyti</w:t>
                  </w:r>
                  <w:proofErr w:type="spellEnd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 xml:space="preserve"> </w:t>
                  </w:r>
                  <w:proofErr w:type="spellStart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>ant</w:t>
                  </w:r>
                  <w:proofErr w:type="spellEnd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 xml:space="preserve"> </w:t>
                  </w:r>
                  <w:proofErr w:type="spellStart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>kelių</w:t>
                  </w:r>
                  <w:proofErr w:type="spellEnd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 xml:space="preserve">. </w:t>
                  </w:r>
                  <w:proofErr w:type="spellStart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>Aš</w:t>
                  </w:r>
                  <w:proofErr w:type="spellEnd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 xml:space="preserve"> </w:t>
                  </w:r>
                  <w:proofErr w:type="spellStart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>mėgstu</w:t>
                  </w:r>
                  <w:proofErr w:type="spellEnd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 xml:space="preserve"> </w:t>
                  </w:r>
                  <w:proofErr w:type="spellStart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>šiltą</w:t>
                  </w:r>
                  <w:proofErr w:type="spellEnd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 xml:space="preserve"> </w:t>
                  </w:r>
                  <w:proofErr w:type="spellStart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>pieną</w:t>
                  </w:r>
                  <w:proofErr w:type="spellEnd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 xml:space="preserve"> </w:t>
                  </w:r>
                  <w:proofErr w:type="spellStart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>ir</w:t>
                  </w:r>
                  <w:proofErr w:type="spellEnd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 xml:space="preserve"> </w:t>
                  </w:r>
                  <w:proofErr w:type="spellStart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>moku</w:t>
                  </w:r>
                  <w:proofErr w:type="spellEnd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 xml:space="preserve"> </w:t>
                  </w:r>
                  <w:proofErr w:type="spellStart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>kniaukti</w:t>
                  </w:r>
                  <w:proofErr w:type="spellEnd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 xml:space="preserve">“. </w:t>
                  </w:r>
                  <w:proofErr w:type="spellStart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>Iš</w:t>
                  </w:r>
                  <w:proofErr w:type="spellEnd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 xml:space="preserve"> </w:t>
                  </w:r>
                  <w:proofErr w:type="spellStart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>pradžių</w:t>
                  </w:r>
                  <w:proofErr w:type="spellEnd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 xml:space="preserve"> </w:t>
                  </w:r>
                  <w:proofErr w:type="spellStart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>tėveliai</w:t>
                  </w:r>
                  <w:proofErr w:type="spellEnd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 xml:space="preserve"> </w:t>
                  </w:r>
                  <w:proofErr w:type="spellStart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>apibūdina</w:t>
                  </w:r>
                  <w:proofErr w:type="spellEnd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 xml:space="preserve">, </w:t>
                  </w:r>
                  <w:proofErr w:type="spellStart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>tada</w:t>
                  </w:r>
                  <w:proofErr w:type="spellEnd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 xml:space="preserve"> </w:t>
                  </w:r>
                  <w:proofErr w:type="spellStart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>leidžiama</w:t>
                  </w:r>
                  <w:proofErr w:type="spellEnd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 xml:space="preserve"> </w:t>
                  </w:r>
                  <w:proofErr w:type="spellStart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>vaikui</w:t>
                  </w:r>
                  <w:proofErr w:type="spellEnd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 xml:space="preserve"> </w:t>
                  </w:r>
                  <w:proofErr w:type="spellStart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>apibūdinti</w:t>
                  </w:r>
                  <w:proofErr w:type="spellEnd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 xml:space="preserve">, o </w:t>
                  </w:r>
                  <w:proofErr w:type="spellStart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>tėveliai</w:t>
                  </w:r>
                  <w:proofErr w:type="spellEnd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 xml:space="preserve"> </w:t>
                  </w:r>
                  <w:proofErr w:type="spellStart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>spėja</w:t>
                  </w:r>
                  <w:proofErr w:type="spellEnd"/>
                  <w:r w:rsidRPr="00627A26"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  <w:t>.</w:t>
                  </w:r>
                </w:p>
                <w:p w:rsidR="00627A26" w:rsidRPr="00627A26" w:rsidRDefault="00627A26" w:rsidP="00627A26">
                  <w:pPr>
                    <w:spacing w:line="276" w:lineRule="auto"/>
                    <w:jc w:val="both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lt-LT"/>
                    </w:rPr>
                  </w:pPr>
                </w:p>
                <w:p w:rsidR="0015507F" w:rsidRPr="00C42146" w:rsidRDefault="0057149A" w:rsidP="0062063A">
                  <w:pPr>
                    <w:pStyle w:val="Antrat2"/>
                    <w:spacing w:before="0" w:after="120" w:line="240" w:lineRule="auto"/>
                    <w:jc w:val="center"/>
                    <w:outlineLvl w:val="1"/>
                    <w:rPr>
                      <w:color w:val="auto"/>
                      <w:sz w:val="34"/>
                      <w:szCs w:val="34"/>
                    </w:rPr>
                  </w:pPr>
                  <w:proofErr w:type="spellStart"/>
                  <w:r>
                    <w:rPr>
                      <w:color w:val="auto"/>
                      <w:sz w:val="34"/>
                      <w:szCs w:val="34"/>
                    </w:rPr>
                    <w:t>Kalbos</w:t>
                  </w:r>
                  <w:proofErr w:type="spellEnd"/>
                  <w:r>
                    <w:rPr>
                      <w:color w:val="auto"/>
                      <w:sz w:val="34"/>
                      <w:szCs w:val="34"/>
                    </w:rPr>
                    <w:t xml:space="preserve"> </w:t>
                  </w:r>
                  <w:proofErr w:type="spellStart"/>
                  <w:r>
                    <w:rPr>
                      <w:color w:val="auto"/>
                      <w:sz w:val="34"/>
                      <w:szCs w:val="34"/>
                    </w:rPr>
                    <w:t>gramatinė</w:t>
                  </w:r>
                  <w:proofErr w:type="spellEnd"/>
                  <w:r>
                    <w:rPr>
                      <w:color w:val="auto"/>
                      <w:sz w:val="34"/>
                      <w:szCs w:val="34"/>
                    </w:rPr>
                    <w:t xml:space="preserve"> </w:t>
                  </w:r>
                  <w:proofErr w:type="spellStart"/>
                  <w:r>
                    <w:rPr>
                      <w:color w:val="auto"/>
                      <w:sz w:val="34"/>
                      <w:szCs w:val="34"/>
                    </w:rPr>
                    <w:t>sandara</w:t>
                  </w:r>
                  <w:proofErr w:type="spellEnd"/>
                </w:p>
                <w:p w:rsidR="007F41A0" w:rsidRDefault="003A0ACB" w:rsidP="003A0ACB">
                  <w:pPr>
                    <w:jc w:val="both"/>
                    <w:rPr>
                      <w:rFonts w:cs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>Nėra</w:t>
                  </w:r>
                  <w:proofErr w:type="spellEnd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>įmanoma</w:t>
                  </w:r>
                  <w:proofErr w:type="spellEnd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>išmokyti</w:t>
                  </w:r>
                  <w:proofErr w:type="spellEnd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>vi</w:t>
                  </w:r>
                  <w:bookmarkStart w:id="0" w:name="_GoBack"/>
                  <w:bookmarkEnd w:id="0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>sų</w:t>
                  </w:r>
                  <w:proofErr w:type="spellEnd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>žodžių</w:t>
                  </w:r>
                  <w:proofErr w:type="spellEnd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>gramatinių</w:t>
                  </w:r>
                  <w:proofErr w:type="spellEnd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>formų</w:t>
                  </w:r>
                  <w:proofErr w:type="spellEnd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>jungimo</w:t>
                  </w:r>
                  <w:proofErr w:type="spellEnd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 į </w:t>
                  </w:r>
                  <w:proofErr w:type="spellStart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>sakinius</w:t>
                  </w:r>
                  <w:proofErr w:type="spellEnd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>variantų</w:t>
                  </w:r>
                  <w:proofErr w:type="spellEnd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>tačiau</w:t>
                  </w:r>
                  <w:proofErr w:type="spellEnd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>pastebėkite</w:t>
                  </w:r>
                  <w:proofErr w:type="spellEnd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>vaikų</w:t>
                  </w:r>
                  <w:proofErr w:type="spellEnd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>kalbos</w:t>
                  </w:r>
                  <w:proofErr w:type="spellEnd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>klaidas</w:t>
                  </w:r>
                  <w:proofErr w:type="spellEnd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>ir</w:t>
                  </w:r>
                  <w:proofErr w:type="spellEnd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>pasistenkite</w:t>
                  </w:r>
                  <w:proofErr w:type="spellEnd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>jas</w:t>
                  </w:r>
                  <w:proofErr w:type="spellEnd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>pašalinti</w:t>
                  </w:r>
                  <w:proofErr w:type="spellEnd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>Dažnai</w:t>
                  </w:r>
                  <w:proofErr w:type="spellEnd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>vaikai</w:t>
                  </w:r>
                  <w:proofErr w:type="spellEnd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>netaisyklingai</w:t>
                  </w:r>
                  <w:proofErr w:type="spellEnd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>vartoja</w:t>
                  </w:r>
                  <w:proofErr w:type="spellEnd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>prielinksnius</w:t>
                  </w:r>
                  <w:proofErr w:type="spellEnd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 ant, </w:t>
                  </w:r>
                  <w:proofErr w:type="spellStart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>po</w:t>
                  </w:r>
                  <w:proofErr w:type="spellEnd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, į, </w:t>
                  </w:r>
                  <w:proofErr w:type="spellStart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>iš</w:t>
                  </w:r>
                  <w:proofErr w:type="spellEnd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>su</w:t>
                  </w:r>
                  <w:proofErr w:type="spellEnd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>prie</w:t>
                  </w:r>
                  <w:proofErr w:type="spellEnd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>nuo</w:t>
                  </w:r>
                  <w:proofErr w:type="spellEnd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>už</w:t>
                  </w:r>
                  <w:proofErr w:type="spellEnd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>daiktavardžių</w:t>
                  </w:r>
                  <w:proofErr w:type="spellEnd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>linksnių</w:t>
                  </w:r>
                  <w:proofErr w:type="spellEnd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>ko</w:t>
                  </w:r>
                  <w:proofErr w:type="spellEnd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? </w:t>
                  </w:r>
                  <w:proofErr w:type="spellStart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>kieno</w:t>
                  </w:r>
                  <w:proofErr w:type="spellEnd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? </w:t>
                  </w:r>
                  <w:proofErr w:type="spellStart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>kam</w:t>
                  </w:r>
                  <w:proofErr w:type="spellEnd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? </w:t>
                  </w:r>
                  <w:proofErr w:type="spellStart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>kuo</w:t>
                  </w:r>
                  <w:proofErr w:type="spellEnd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?), </w:t>
                  </w:r>
                  <w:proofErr w:type="spellStart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>skaitvardžių</w:t>
                  </w:r>
                  <w:proofErr w:type="spellEnd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 xml:space="preserve"> (du, dvi) </w:t>
                  </w:r>
                  <w:proofErr w:type="spellStart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>galūnes</w:t>
                  </w:r>
                  <w:proofErr w:type="spellEnd"/>
                  <w:r w:rsidRPr="003A0ACB">
                    <w:rPr>
                      <w:rFonts w:cs="Times New Roman"/>
                      <w:color w:val="auto"/>
                      <w:sz w:val="24"/>
                      <w:szCs w:val="24"/>
                    </w:rPr>
                    <w:t>.</w:t>
                  </w:r>
                </w:p>
                <w:p w:rsidR="003A0ACB" w:rsidRDefault="00B96808" w:rsidP="003A0ACB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 xml:space="preserve">1. </w:t>
                  </w:r>
                  <w:proofErr w:type="spellStart"/>
                  <w:r>
                    <w:rPr>
                      <w:color w:val="auto"/>
                      <w:sz w:val="24"/>
                      <w:szCs w:val="24"/>
                    </w:rPr>
                    <w:t>Žaiskite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slėpynes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“,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pad</w:t>
                  </w:r>
                  <w:r w:rsidR="00B83B70">
                    <w:rPr>
                      <w:color w:val="auto"/>
                      <w:sz w:val="24"/>
                      <w:szCs w:val="24"/>
                    </w:rPr>
                    <w:t>ėdami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žaisl</w:t>
                  </w:r>
                  <w:r>
                    <w:rPr>
                      <w:color w:val="auto"/>
                      <w:sz w:val="24"/>
                      <w:szCs w:val="24"/>
                    </w:rPr>
                    <w:t>iuką</w:t>
                  </w:r>
                  <w:proofErr w:type="spellEnd"/>
                  <w:r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auto"/>
                      <w:sz w:val="24"/>
                      <w:szCs w:val="24"/>
                    </w:rPr>
                    <w:t>įvairiose</w:t>
                  </w:r>
                  <w:proofErr w:type="spellEnd"/>
                  <w:r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auto"/>
                      <w:sz w:val="24"/>
                      <w:szCs w:val="24"/>
                    </w:rPr>
                    <w:t>vietose</w:t>
                  </w:r>
                  <w:proofErr w:type="spellEnd"/>
                  <w:r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auto"/>
                      <w:sz w:val="24"/>
                      <w:szCs w:val="24"/>
                    </w:rPr>
                    <w:t>ir</w:t>
                  </w:r>
                  <w:proofErr w:type="spellEnd"/>
                  <w:r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auto"/>
                      <w:sz w:val="24"/>
                      <w:szCs w:val="24"/>
                    </w:rPr>
                    <w:t>klausk</w:t>
                  </w:r>
                  <w:r w:rsidR="003A0ACB" w:rsidRPr="003A0ACB">
                    <w:rPr>
                      <w:color w:val="auto"/>
                      <w:sz w:val="24"/>
                      <w:szCs w:val="24"/>
                    </w:rPr>
                    <w:t>i</w:t>
                  </w:r>
                  <w:r>
                    <w:rPr>
                      <w:color w:val="auto"/>
                      <w:sz w:val="24"/>
                      <w:szCs w:val="24"/>
                    </w:rPr>
                    <w:t>te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kur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pasislėpė</w:t>
                  </w:r>
                  <w:proofErr w:type="spellEnd"/>
                  <w:proofErr w:type="gram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?“</w:t>
                  </w:r>
                  <w:proofErr w:type="gramEnd"/>
                  <w:r w:rsidR="003A0AC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r w:rsidR="003A0ACB" w:rsidRPr="003A0ACB">
                    <w:rPr>
                      <w:color w:val="auto"/>
                      <w:sz w:val="24"/>
                      <w:szCs w:val="24"/>
                    </w:rPr>
                    <w:t>(</w:t>
                  </w:r>
                  <w:proofErr w:type="spellStart"/>
                  <w:proofErr w:type="gram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pavyzdžiui</w:t>
                  </w:r>
                  <w:proofErr w:type="spellEnd"/>
                  <w:proofErr w:type="gram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po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kilimu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, ant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kėdės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prie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stalo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ir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t. t.).</w:t>
                  </w:r>
                </w:p>
                <w:p w:rsidR="00B96808" w:rsidRDefault="00B96808" w:rsidP="003A0ACB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2</w:t>
                  </w:r>
                  <w:r w:rsidR="003A0ACB">
                    <w:rPr>
                      <w:color w:val="auto"/>
                      <w:sz w:val="24"/>
                      <w:szCs w:val="24"/>
                    </w:rPr>
                    <w:t xml:space="preserve">. </w:t>
                  </w:r>
                  <w:proofErr w:type="spellStart"/>
                  <w:r w:rsidR="003A0ACB">
                    <w:rPr>
                      <w:color w:val="auto"/>
                      <w:sz w:val="24"/>
                      <w:szCs w:val="24"/>
                    </w:rPr>
                    <w:t>Žaidimas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Ko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trūksta</w:t>
                  </w:r>
                  <w:proofErr w:type="spellEnd"/>
                  <w:proofErr w:type="gram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?“</w:t>
                  </w:r>
                  <w:proofErr w:type="gram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Išdėliokite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ant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stalo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keletą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žaisliukų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paprašykite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vaiko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juos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įsidėmėti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(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žaisliukus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suskaičiuokite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paklauskite</w:t>
                  </w:r>
                  <w:proofErr w:type="spellEnd"/>
                  <w:r w:rsidR="00B83B70">
                    <w:rPr>
                      <w:color w:val="auto"/>
                      <w:sz w:val="24"/>
                      <w:szCs w:val="24"/>
                    </w:rPr>
                    <w:t>,</w:t>
                  </w:r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kuris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yra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pirmas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paskutinis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vidurinis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). Tada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vien</w:t>
                  </w:r>
                  <w:r w:rsidR="00B83B70">
                    <w:rPr>
                      <w:color w:val="auto"/>
                      <w:sz w:val="24"/>
                      <w:szCs w:val="24"/>
                    </w:rPr>
                    <w:t>ą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paslėpkite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ir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klauskite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ko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trūksta</w:t>
                  </w:r>
                  <w:proofErr w:type="spellEnd"/>
                  <w:proofErr w:type="gramStart"/>
                  <w:r>
                    <w:rPr>
                      <w:color w:val="auto"/>
                      <w:sz w:val="24"/>
                      <w:szCs w:val="24"/>
                    </w:rPr>
                    <w:t>?</w:t>
                  </w:r>
                  <w:r w:rsidRPr="003A0ACB">
                    <w:rPr>
                      <w:color w:val="auto"/>
                      <w:sz w:val="24"/>
                      <w:szCs w:val="24"/>
                    </w:rPr>
                    <w:t>“</w:t>
                  </w:r>
                  <w:proofErr w:type="gramEnd"/>
                  <w:r>
                    <w:rPr>
                      <w:color w:val="auto"/>
                      <w:sz w:val="24"/>
                      <w:szCs w:val="24"/>
                    </w:rPr>
                    <w:t>.</w:t>
                  </w:r>
                </w:p>
                <w:p w:rsidR="00B96808" w:rsidRPr="003A0ACB" w:rsidRDefault="00B83B70" w:rsidP="003A0ACB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 xml:space="preserve">3.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Nupieškite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piešinėlių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kuriuose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trūksta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kokios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nors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svarbios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detalės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(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pavyzdžiui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namui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trūksta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stogo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kiškiui</w:t>
                  </w:r>
                  <w:proofErr w:type="spellEnd"/>
                  <w:proofErr w:type="gram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ausies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lapei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uodegos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).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Tokios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užduotys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lavina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tik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vaiko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kalbą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, bet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ir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pastabumą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dėmesį</w:t>
                  </w:r>
                  <w:proofErr w:type="spellEnd"/>
                  <w:r w:rsidR="003A0ACB" w:rsidRPr="003A0ACB">
                    <w:rPr>
                      <w:color w:val="auto"/>
                      <w:sz w:val="24"/>
                      <w:szCs w:val="24"/>
                    </w:rPr>
                    <w:t>.</w:t>
                  </w:r>
                </w:p>
              </w:tc>
            </w:tr>
            <w:tr w:rsidR="00A2559F" w:rsidRPr="00C42146" w:rsidTr="00C42146">
              <w:trPr>
                <w:gridBefore w:val="1"/>
                <w:wBefore w:w="316" w:type="pct"/>
                <w:trHeight w:hRule="exact" w:val="1881"/>
              </w:trPr>
              <w:tc>
                <w:tcPr>
                  <w:tcW w:w="4684" w:type="pct"/>
                  <w:gridSpan w:val="2"/>
                </w:tcPr>
                <w:p w:rsidR="005A2693" w:rsidRPr="00C42146" w:rsidRDefault="005A2693" w:rsidP="00444424">
                  <w:pPr>
                    <w:spacing w:after="120" w:line="276" w:lineRule="auto"/>
                    <w:jc w:val="both"/>
                    <w:rPr>
                      <w:color w:val="auto"/>
                    </w:rPr>
                  </w:pPr>
                </w:p>
              </w:tc>
            </w:tr>
            <w:tr w:rsidR="00A2559F" w:rsidRPr="00C42146" w:rsidTr="00C42146">
              <w:trPr>
                <w:gridBefore w:val="1"/>
                <w:wBefore w:w="316" w:type="pct"/>
                <w:trHeight w:hRule="exact" w:val="3257"/>
              </w:trPr>
              <w:tc>
                <w:tcPr>
                  <w:tcW w:w="4684" w:type="pct"/>
                  <w:gridSpan w:val="2"/>
                </w:tcPr>
                <w:p w:rsidR="00A2559F" w:rsidRPr="00C42146" w:rsidRDefault="00A2559F">
                  <w:pPr>
                    <w:spacing w:after="200" w:line="264" w:lineRule="auto"/>
                    <w:rPr>
                      <w:color w:val="auto"/>
                    </w:rPr>
                  </w:pPr>
                </w:p>
              </w:tc>
            </w:tr>
          </w:tbl>
          <w:p w:rsidR="00A2559F" w:rsidRPr="00C42146" w:rsidRDefault="00A2559F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576" w:type="dxa"/>
            <w:gridSpan w:val="2"/>
          </w:tcPr>
          <w:p w:rsidR="00A2559F" w:rsidRPr="00C42146" w:rsidRDefault="00A2559F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410" w:type="dxa"/>
          </w:tcPr>
          <w:p w:rsidR="00A2559F" w:rsidRPr="00C42146" w:rsidRDefault="00A2559F" w:rsidP="005E42CC">
            <w:pPr>
              <w:spacing w:after="0" w:line="276" w:lineRule="auto"/>
              <w:jc w:val="both"/>
              <w:rPr>
                <w:color w:val="auto"/>
              </w:rPr>
            </w:pPr>
          </w:p>
        </w:tc>
        <w:tc>
          <w:tcPr>
            <w:tcW w:w="4198" w:type="dxa"/>
            <w:gridSpan w:val="2"/>
          </w:tcPr>
          <w:p w:rsidR="00A2559F" w:rsidRDefault="00B96808" w:rsidP="00B96808">
            <w:pPr>
              <w:spacing w:after="0" w:line="276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Pr="00B96808">
              <w:rPr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Žaiskite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porinių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paveikslėlių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žaidimus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Žaidimo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turinys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keletas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vienodų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paveikslėlių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porų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nuo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4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iki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15,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t.y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. 8-30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kortelių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)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išdėstomos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eilėmis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į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stačiakampį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paveikslėliai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užversti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žemyn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Žaidėjai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iš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eilės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atverčia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po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dvi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korteles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bandydami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surasti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dvi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vienodas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korteles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Laimi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atvertęs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daugiausia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vienodų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porų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>.</w:t>
            </w:r>
          </w:p>
          <w:p w:rsidR="00B96808" w:rsidRDefault="00B96808" w:rsidP="00B96808">
            <w:pPr>
              <w:spacing w:after="0" w:line="276" w:lineRule="auto"/>
              <w:jc w:val="both"/>
              <w:rPr>
                <w:color w:val="auto"/>
                <w:sz w:val="24"/>
                <w:szCs w:val="24"/>
              </w:rPr>
            </w:pPr>
          </w:p>
          <w:p w:rsidR="00B96808" w:rsidRPr="00C42146" w:rsidRDefault="00B96808" w:rsidP="00B96808">
            <w:pPr>
              <w:pStyle w:val="Antrat2"/>
              <w:spacing w:before="0" w:after="0" w:line="240" w:lineRule="auto"/>
              <w:jc w:val="center"/>
              <w:rPr>
                <w:color w:val="auto"/>
                <w:sz w:val="34"/>
                <w:szCs w:val="34"/>
                <w:lang w:val="lt-LT"/>
              </w:rPr>
            </w:pPr>
            <w:proofErr w:type="spellStart"/>
            <w:r>
              <w:rPr>
                <w:color w:val="auto"/>
                <w:sz w:val="34"/>
                <w:szCs w:val="34"/>
              </w:rPr>
              <w:t>Rišlioji</w:t>
            </w:r>
            <w:proofErr w:type="spellEnd"/>
            <w:r>
              <w:rPr>
                <w:color w:val="auto"/>
                <w:sz w:val="34"/>
                <w:szCs w:val="34"/>
              </w:rPr>
              <w:t xml:space="preserve"> </w:t>
            </w:r>
            <w:proofErr w:type="spellStart"/>
            <w:r>
              <w:rPr>
                <w:color w:val="auto"/>
                <w:sz w:val="34"/>
                <w:szCs w:val="34"/>
              </w:rPr>
              <w:t>kalba</w:t>
            </w:r>
            <w:proofErr w:type="spellEnd"/>
          </w:p>
          <w:p w:rsidR="00B96808" w:rsidRDefault="00B96808" w:rsidP="00B96808">
            <w:pPr>
              <w:spacing w:after="0" w:line="276" w:lineRule="auto"/>
              <w:jc w:val="both"/>
              <w:rPr>
                <w:color w:val="auto"/>
                <w:sz w:val="24"/>
                <w:szCs w:val="24"/>
              </w:rPr>
            </w:pPr>
            <w:r w:rsidRPr="00B91AD0">
              <w:rPr>
                <w:color w:val="auto"/>
                <w:sz w:val="24"/>
                <w:szCs w:val="24"/>
                <w:lang w:val="lt-LT"/>
              </w:rPr>
              <w:t xml:space="preserve">Daugelio ikimokyklinukų pasakojimus sunku suprasti nežinant įvykių, apie kuriuos kalbama.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Vaikai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praleidžia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pagrindines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sakinio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dalis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monologai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dažnai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neturi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pradžios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ar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pabaigos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painiojamos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vietos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ir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laiko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aplinkybės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. Tai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lemia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vaiko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mąstymo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ypatum</w:t>
            </w:r>
            <w:r>
              <w:rPr>
                <w:color w:val="auto"/>
                <w:sz w:val="24"/>
                <w:szCs w:val="24"/>
              </w:rPr>
              <w:t>ai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auto"/>
                <w:sz w:val="24"/>
                <w:szCs w:val="24"/>
              </w:rPr>
              <w:t>nesugebėjimas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„</w:t>
            </w:r>
            <w:proofErr w:type="spellStart"/>
            <w:r>
              <w:rPr>
                <w:color w:val="auto"/>
                <w:sz w:val="24"/>
                <w:szCs w:val="24"/>
              </w:rPr>
              <w:t>atsižvelgti</w:t>
            </w:r>
            <w:proofErr w:type="spellEnd"/>
            <w:proofErr w:type="gramStart"/>
            <w:r>
              <w:rPr>
                <w:color w:val="auto"/>
                <w:sz w:val="24"/>
                <w:szCs w:val="24"/>
              </w:rPr>
              <w:t xml:space="preserve">“ </w:t>
            </w:r>
            <w:r w:rsidRPr="00B96808">
              <w:rPr>
                <w:color w:val="auto"/>
                <w:sz w:val="24"/>
                <w:szCs w:val="24"/>
              </w:rPr>
              <w:t>į</w:t>
            </w:r>
            <w:proofErr w:type="gram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klausytoją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>.</w:t>
            </w:r>
          </w:p>
          <w:p w:rsidR="00B96808" w:rsidRDefault="00B96808" w:rsidP="00B96808">
            <w:pPr>
              <w:spacing w:after="0" w:line="276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1.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Galima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išdėlioti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paveikslėlių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seriją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ir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papasakoti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juose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pavaizduotą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istoriją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Paskui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paveikslėliai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sumaišomi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, o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vaikas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prašomas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juos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sudėti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teisinga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tvarka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ir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papasakoti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pasakojimą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Vėliau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vaikas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sudeda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paveikslėlius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teisinga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tvarka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ir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pasakoja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į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juos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nežiūrėdamas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96808">
              <w:rPr>
                <w:color w:val="auto"/>
                <w:sz w:val="24"/>
                <w:szCs w:val="24"/>
              </w:rPr>
              <w:t>sugalvoja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pavaizduotų</w:t>
            </w:r>
            <w:proofErr w:type="spellEnd"/>
            <w:proofErr w:type="gram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veikėjų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dialogus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96808">
              <w:rPr>
                <w:color w:val="auto"/>
                <w:sz w:val="24"/>
                <w:szCs w:val="24"/>
              </w:rPr>
              <w:t>ir</w:t>
            </w:r>
            <w:proofErr w:type="spellEnd"/>
            <w:r w:rsidRPr="00B96808">
              <w:rPr>
                <w:color w:val="auto"/>
                <w:sz w:val="24"/>
                <w:szCs w:val="24"/>
              </w:rPr>
              <w:t xml:space="preserve"> pan.</w:t>
            </w:r>
          </w:p>
          <w:p w:rsidR="00B96808" w:rsidRPr="00B96808" w:rsidRDefault="00B96808" w:rsidP="00CE088F">
            <w:pPr>
              <w:spacing w:after="0" w:line="276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2. </w:t>
            </w:r>
            <w:proofErr w:type="spellStart"/>
            <w:r w:rsidR="00CE088F">
              <w:rPr>
                <w:color w:val="auto"/>
                <w:sz w:val="24"/>
                <w:szCs w:val="24"/>
              </w:rPr>
              <w:t>Prašykite</w:t>
            </w:r>
            <w:proofErr w:type="spellEnd"/>
            <w:r w:rsid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CE088F">
              <w:rPr>
                <w:color w:val="auto"/>
                <w:sz w:val="24"/>
                <w:szCs w:val="24"/>
              </w:rPr>
              <w:t>vaikų</w:t>
            </w:r>
            <w:proofErr w:type="spellEnd"/>
            <w:r w:rsid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CE088F">
              <w:rPr>
                <w:color w:val="auto"/>
                <w:sz w:val="24"/>
                <w:szCs w:val="24"/>
              </w:rPr>
              <w:t>papasakoti</w:t>
            </w:r>
            <w:proofErr w:type="spellEnd"/>
            <w:r w:rsidR="00CE088F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="00CE088F">
              <w:rPr>
                <w:color w:val="auto"/>
                <w:sz w:val="24"/>
                <w:szCs w:val="24"/>
              </w:rPr>
              <w:t>ką</w:t>
            </w:r>
            <w:proofErr w:type="spellEnd"/>
            <w:r w:rsid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CE088F">
              <w:rPr>
                <w:color w:val="auto"/>
                <w:sz w:val="24"/>
                <w:szCs w:val="24"/>
              </w:rPr>
              <w:t>jie</w:t>
            </w:r>
            <w:proofErr w:type="spellEnd"/>
            <w:r w:rsid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CE088F">
              <w:rPr>
                <w:color w:val="auto"/>
                <w:sz w:val="24"/>
                <w:szCs w:val="24"/>
              </w:rPr>
              <w:t>šiandien</w:t>
            </w:r>
            <w:proofErr w:type="spellEnd"/>
            <w:r w:rsid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CE088F">
              <w:rPr>
                <w:color w:val="auto"/>
                <w:sz w:val="24"/>
                <w:szCs w:val="24"/>
              </w:rPr>
              <w:t>veikė</w:t>
            </w:r>
            <w:proofErr w:type="spellEnd"/>
            <w:r w:rsidR="00CE088F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="00CE088F">
              <w:rPr>
                <w:color w:val="auto"/>
                <w:sz w:val="24"/>
                <w:szCs w:val="24"/>
              </w:rPr>
              <w:t>kaip</w:t>
            </w:r>
            <w:proofErr w:type="spellEnd"/>
            <w:r w:rsid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CE088F">
              <w:rPr>
                <w:color w:val="auto"/>
                <w:sz w:val="24"/>
                <w:szCs w:val="24"/>
              </w:rPr>
              <w:t>jiems</w:t>
            </w:r>
            <w:proofErr w:type="spellEnd"/>
            <w:r w:rsid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CE088F">
              <w:rPr>
                <w:color w:val="auto"/>
                <w:sz w:val="24"/>
                <w:szCs w:val="24"/>
              </w:rPr>
              <w:t>sekėsi</w:t>
            </w:r>
            <w:proofErr w:type="spellEnd"/>
            <w:r w:rsidR="00CE088F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="00CE088F">
              <w:rPr>
                <w:color w:val="auto"/>
                <w:sz w:val="24"/>
                <w:szCs w:val="24"/>
              </w:rPr>
              <w:t>ką</w:t>
            </w:r>
            <w:proofErr w:type="spellEnd"/>
            <w:r w:rsid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CE088F">
              <w:rPr>
                <w:color w:val="auto"/>
                <w:sz w:val="24"/>
                <w:szCs w:val="24"/>
              </w:rPr>
              <w:t>naujo</w:t>
            </w:r>
            <w:proofErr w:type="spellEnd"/>
            <w:r w:rsid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CE088F">
              <w:rPr>
                <w:color w:val="auto"/>
                <w:sz w:val="24"/>
                <w:szCs w:val="24"/>
              </w:rPr>
              <w:t>sužinojo</w:t>
            </w:r>
            <w:proofErr w:type="spellEnd"/>
            <w:r w:rsidR="00CE088F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="00CE088F">
              <w:rPr>
                <w:color w:val="auto"/>
                <w:sz w:val="24"/>
                <w:szCs w:val="24"/>
              </w:rPr>
              <w:t>pamatė</w:t>
            </w:r>
            <w:proofErr w:type="spellEnd"/>
            <w:r w:rsid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CE088F">
              <w:rPr>
                <w:color w:val="auto"/>
                <w:sz w:val="24"/>
                <w:szCs w:val="24"/>
              </w:rPr>
              <w:t>ir</w:t>
            </w:r>
            <w:proofErr w:type="spellEnd"/>
            <w:r w:rsidR="00CE088F">
              <w:rPr>
                <w:color w:val="auto"/>
                <w:sz w:val="24"/>
                <w:szCs w:val="24"/>
              </w:rPr>
              <w:t xml:space="preserve"> pan. </w:t>
            </w:r>
            <w:proofErr w:type="spellStart"/>
            <w:r w:rsidR="00CE088F">
              <w:rPr>
                <w:color w:val="auto"/>
                <w:sz w:val="24"/>
                <w:szCs w:val="24"/>
              </w:rPr>
              <w:t>Taip</w:t>
            </w:r>
            <w:proofErr w:type="spellEnd"/>
            <w:r w:rsid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CE088F">
              <w:rPr>
                <w:color w:val="auto"/>
                <w:sz w:val="24"/>
                <w:szCs w:val="24"/>
              </w:rPr>
              <w:t>skatinsite</w:t>
            </w:r>
            <w:proofErr w:type="spellEnd"/>
            <w:r w:rsid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CE088F">
              <w:rPr>
                <w:color w:val="auto"/>
                <w:sz w:val="24"/>
                <w:szCs w:val="24"/>
              </w:rPr>
              <w:t>vaikus</w:t>
            </w:r>
            <w:proofErr w:type="spellEnd"/>
            <w:r w:rsid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CE088F">
              <w:rPr>
                <w:color w:val="auto"/>
                <w:sz w:val="24"/>
                <w:szCs w:val="24"/>
              </w:rPr>
              <w:t>kalbėti</w:t>
            </w:r>
            <w:proofErr w:type="spellEnd"/>
            <w:r w:rsidR="00CE088F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="00CE088F">
              <w:rPr>
                <w:color w:val="auto"/>
                <w:sz w:val="24"/>
                <w:szCs w:val="24"/>
              </w:rPr>
              <w:t>atpasakoti</w:t>
            </w:r>
            <w:proofErr w:type="spellEnd"/>
            <w:r w:rsid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CE088F">
              <w:rPr>
                <w:color w:val="auto"/>
                <w:sz w:val="24"/>
                <w:szCs w:val="24"/>
              </w:rPr>
              <w:t>dienos</w:t>
            </w:r>
            <w:proofErr w:type="spellEnd"/>
            <w:r w:rsid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CE088F">
              <w:rPr>
                <w:color w:val="auto"/>
                <w:sz w:val="24"/>
                <w:szCs w:val="24"/>
              </w:rPr>
              <w:t>įvykius</w:t>
            </w:r>
            <w:proofErr w:type="spellEnd"/>
            <w:r w:rsidR="00CE088F">
              <w:rPr>
                <w:color w:val="auto"/>
                <w:sz w:val="24"/>
                <w:szCs w:val="24"/>
              </w:rPr>
              <w:t xml:space="preserve">. </w:t>
            </w:r>
            <w:proofErr w:type="spellStart"/>
            <w:r w:rsidR="00CE088F" w:rsidRPr="00CE088F">
              <w:rPr>
                <w:color w:val="auto"/>
                <w:sz w:val="24"/>
                <w:szCs w:val="24"/>
              </w:rPr>
              <w:t>Jei</w:t>
            </w:r>
            <w:proofErr w:type="spellEnd"/>
            <w:r w:rsidR="00CE088F"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CE088F" w:rsidRPr="00CE088F">
              <w:rPr>
                <w:color w:val="auto"/>
                <w:sz w:val="24"/>
                <w:szCs w:val="24"/>
              </w:rPr>
              <w:t>sekasi</w:t>
            </w:r>
            <w:proofErr w:type="spellEnd"/>
            <w:r w:rsidR="00CE088F"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CE088F" w:rsidRPr="00CE088F">
              <w:rPr>
                <w:color w:val="auto"/>
                <w:sz w:val="24"/>
                <w:szCs w:val="24"/>
              </w:rPr>
              <w:t>labai</w:t>
            </w:r>
            <w:proofErr w:type="spellEnd"/>
            <w:r w:rsidR="00CE088F"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CE088F" w:rsidRPr="00CE088F">
              <w:rPr>
                <w:color w:val="auto"/>
                <w:sz w:val="24"/>
                <w:szCs w:val="24"/>
              </w:rPr>
              <w:t>sunkiai</w:t>
            </w:r>
            <w:proofErr w:type="spellEnd"/>
            <w:r w:rsidR="00CE088F" w:rsidRPr="00CE088F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="00CE088F" w:rsidRPr="00CE088F">
              <w:rPr>
                <w:color w:val="auto"/>
                <w:sz w:val="24"/>
                <w:szCs w:val="24"/>
              </w:rPr>
              <w:t>padėkite</w:t>
            </w:r>
            <w:proofErr w:type="spellEnd"/>
            <w:r w:rsidR="00CE088F"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CE088F" w:rsidRPr="00CE088F">
              <w:rPr>
                <w:color w:val="auto"/>
                <w:sz w:val="24"/>
                <w:szCs w:val="24"/>
              </w:rPr>
              <w:t>vaikui</w:t>
            </w:r>
            <w:proofErr w:type="spellEnd"/>
            <w:r w:rsidR="00CE088F"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CE088F" w:rsidRPr="00CE088F">
              <w:rPr>
                <w:color w:val="auto"/>
                <w:sz w:val="24"/>
                <w:szCs w:val="24"/>
              </w:rPr>
              <w:t>klausimais</w:t>
            </w:r>
            <w:proofErr w:type="spellEnd"/>
            <w:r w:rsidR="00CE088F" w:rsidRPr="00CE088F">
              <w:rPr>
                <w:color w:val="auto"/>
                <w:sz w:val="24"/>
                <w:szCs w:val="24"/>
              </w:rPr>
              <w:t xml:space="preserve"> „</w:t>
            </w:r>
            <w:proofErr w:type="spellStart"/>
            <w:r w:rsidR="00CE088F" w:rsidRPr="00CE088F">
              <w:rPr>
                <w:color w:val="auto"/>
                <w:sz w:val="24"/>
                <w:szCs w:val="24"/>
              </w:rPr>
              <w:t>kas</w:t>
            </w:r>
            <w:proofErr w:type="spellEnd"/>
            <w:r w:rsidR="00CE088F"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CE088F" w:rsidRPr="00CE088F">
              <w:rPr>
                <w:color w:val="auto"/>
                <w:sz w:val="24"/>
                <w:szCs w:val="24"/>
              </w:rPr>
              <w:t>buvo</w:t>
            </w:r>
            <w:proofErr w:type="spellEnd"/>
            <w:proofErr w:type="gramStart"/>
            <w:r w:rsidR="00CE088F" w:rsidRPr="00CE088F">
              <w:rPr>
                <w:color w:val="auto"/>
                <w:sz w:val="24"/>
                <w:szCs w:val="24"/>
              </w:rPr>
              <w:t>?;</w:t>
            </w:r>
            <w:proofErr w:type="gramEnd"/>
            <w:r w:rsidR="00CE088F"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CE088F" w:rsidRPr="00CE088F">
              <w:rPr>
                <w:color w:val="auto"/>
                <w:sz w:val="24"/>
                <w:szCs w:val="24"/>
              </w:rPr>
              <w:t>ką</w:t>
            </w:r>
            <w:proofErr w:type="spellEnd"/>
            <w:r w:rsidR="00CE088F"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CE088F" w:rsidRPr="00CE088F">
              <w:rPr>
                <w:color w:val="auto"/>
                <w:sz w:val="24"/>
                <w:szCs w:val="24"/>
              </w:rPr>
              <w:t>jis</w:t>
            </w:r>
            <w:proofErr w:type="spellEnd"/>
            <w:r w:rsidR="00CE088F"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CE088F" w:rsidRPr="00CE088F">
              <w:rPr>
                <w:color w:val="auto"/>
                <w:sz w:val="24"/>
                <w:szCs w:val="24"/>
              </w:rPr>
              <w:t>pamatė</w:t>
            </w:r>
            <w:proofErr w:type="spellEnd"/>
            <w:r w:rsidR="00CE088F" w:rsidRPr="00CE088F">
              <w:rPr>
                <w:color w:val="auto"/>
                <w:sz w:val="24"/>
                <w:szCs w:val="24"/>
              </w:rPr>
              <w:t xml:space="preserve">?; </w:t>
            </w:r>
            <w:proofErr w:type="spellStart"/>
            <w:r w:rsidR="00CE088F" w:rsidRPr="00CE088F">
              <w:rPr>
                <w:color w:val="auto"/>
                <w:sz w:val="24"/>
                <w:szCs w:val="24"/>
              </w:rPr>
              <w:t>kodėl</w:t>
            </w:r>
            <w:proofErr w:type="spellEnd"/>
            <w:r w:rsidR="00CE088F"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CE088F" w:rsidRPr="00CE088F">
              <w:rPr>
                <w:color w:val="auto"/>
                <w:sz w:val="24"/>
                <w:szCs w:val="24"/>
              </w:rPr>
              <w:t>taip</w:t>
            </w:r>
            <w:proofErr w:type="spellEnd"/>
            <w:r w:rsidR="00CE088F" w:rsidRP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CE088F" w:rsidRPr="00CE088F">
              <w:rPr>
                <w:color w:val="auto"/>
                <w:sz w:val="24"/>
                <w:szCs w:val="24"/>
              </w:rPr>
              <w:t>atsitiko</w:t>
            </w:r>
            <w:proofErr w:type="spellEnd"/>
            <w:r w:rsidR="00CE088F" w:rsidRPr="00CE088F">
              <w:rPr>
                <w:color w:val="auto"/>
                <w:sz w:val="24"/>
                <w:szCs w:val="24"/>
              </w:rPr>
              <w:t>?</w:t>
            </w:r>
            <w:r w:rsidR="00CE088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CE088F">
              <w:rPr>
                <w:color w:val="auto"/>
                <w:sz w:val="24"/>
                <w:szCs w:val="24"/>
              </w:rPr>
              <w:t>ir</w:t>
            </w:r>
            <w:proofErr w:type="spellEnd"/>
            <w:r w:rsidR="00CE088F">
              <w:rPr>
                <w:color w:val="auto"/>
                <w:sz w:val="24"/>
                <w:szCs w:val="24"/>
              </w:rPr>
              <w:t xml:space="preserve"> t.t. </w:t>
            </w:r>
          </w:p>
        </w:tc>
      </w:tr>
    </w:tbl>
    <w:p w:rsidR="00A2559F" w:rsidRDefault="00A2559F" w:rsidP="00394C71">
      <w:pPr>
        <w:pStyle w:val="Betarp"/>
      </w:pPr>
    </w:p>
    <w:sectPr w:rsidR="00A2559F" w:rsidSect="00D23048">
      <w:pgSz w:w="15840" w:h="12240" w:orient="landscape"/>
      <w:pgMar w:top="426" w:right="576" w:bottom="4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7B0B67A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BB7363"/>
    <w:multiLevelType w:val="hybridMultilevel"/>
    <w:tmpl w:val="7D2224CE"/>
    <w:lvl w:ilvl="0" w:tplc="3FD41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45F37"/>
    <w:multiLevelType w:val="hybridMultilevel"/>
    <w:tmpl w:val="FDBEF5EC"/>
    <w:lvl w:ilvl="0" w:tplc="0427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1121831"/>
    <w:multiLevelType w:val="hybridMultilevel"/>
    <w:tmpl w:val="564C20E8"/>
    <w:lvl w:ilvl="0" w:tplc="CB261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C5E2A"/>
    <w:multiLevelType w:val="hybridMultilevel"/>
    <w:tmpl w:val="7E445B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830BD"/>
    <w:multiLevelType w:val="hybridMultilevel"/>
    <w:tmpl w:val="870AFF28"/>
    <w:lvl w:ilvl="0" w:tplc="57B2BD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80DE4"/>
    <w:multiLevelType w:val="hybridMultilevel"/>
    <w:tmpl w:val="207228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C0B2C"/>
    <w:multiLevelType w:val="hybridMultilevel"/>
    <w:tmpl w:val="A40E4C5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F107D"/>
    <w:multiLevelType w:val="hybridMultilevel"/>
    <w:tmpl w:val="875E97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84874"/>
    <w:multiLevelType w:val="hybridMultilevel"/>
    <w:tmpl w:val="88000C32"/>
    <w:lvl w:ilvl="0" w:tplc="481CB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C22CA"/>
    <w:multiLevelType w:val="hybridMultilevel"/>
    <w:tmpl w:val="870AFF28"/>
    <w:lvl w:ilvl="0" w:tplc="57B2BD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B696D"/>
    <w:multiLevelType w:val="hybridMultilevel"/>
    <w:tmpl w:val="B70CB70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6E0683"/>
    <w:multiLevelType w:val="hybridMultilevel"/>
    <w:tmpl w:val="22568664"/>
    <w:lvl w:ilvl="0" w:tplc="481CB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F7D07"/>
    <w:multiLevelType w:val="hybridMultilevel"/>
    <w:tmpl w:val="8D86CC6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C355F"/>
    <w:multiLevelType w:val="hybridMultilevel"/>
    <w:tmpl w:val="7DB275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E6C93"/>
    <w:multiLevelType w:val="hybridMultilevel"/>
    <w:tmpl w:val="505C46CE"/>
    <w:lvl w:ilvl="0" w:tplc="BAEEB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E133D"/>
    <w:multiLevelType w:val="hybridMultilevel"/>
    <w:tmpl w:val="9C52738A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F3C73BB"/>
    <w:multiLevelType w:val="hybridMultilevel"/>
    <w:tmpl w:val="52608A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C443E"/>
    <w:multiLevelType w:val="hybridMultilevel"/>
    <w:tmpl w:val="01F8D77C"/>
    <w:lvl w:ilvl="0" w:tplc="57B2BD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B6B49"/>
    <w:multiLevelType w:val="hybridMultilevel"/>
    <w:tmpl w:val="2926F604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6823A6"/>
    <w:multiLevelType w:val="hybridMultilevel"/>
    <w:tmpl w:val="870AFF28"/>
    <w:lvl w:ilvl="0" w:tplc="57B2BD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37DC1"/>
    <w:multiLevelType w:val="hybridMultilevel"/>
    <w:tmpl w:val="43822A14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77627"/>
    <w:multiLevelType w:val="hybridMultilevel"/>
    <w:tmpl w:val="06064CB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61A6F"/>
    <w:multiLevelType w:val="hybridMultilevel"/>
    <w:tmpl w:val="9C2A9E8A"/>
    <w:lvl w:ilvl="0" w:tplc="C36A3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6D139E"/>
    <w:multiLevelType w:val="hybridMultilevel"/>
    <w:tmpl w:val="C8BC909C"/>
    <w:lvl w:ilvl="0" w:tplc="C1F80400">
      <w:start w:val="1"/>
      <w:numFmt w:val="bullet"/>
      <w:lvlText w:val="-"/>
      <w:lvlJc w:val="left"/>
      <w:pPr>
        <w:ind w:left="648" w:hanging="360"/>
      </w:pPr>
      <w:rPr>
        <w:rFonts w:ascii="Garamond" w:eastAsiaTheme="minorHAnsi" w:hAnsi="Garamond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5" w15:restartNumberingAfterBreak="0">
    <w:nsid w:val="7A637B4A"/>
    <w:multiLevelType w:val="hybridMultilevel"/>
    <w:tmpl w:val="4E242960"/>
    <w:lvl w:ilvl="0" w:tplc="C36A3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A1E6B"/>
    <w:multiLevelType w:val="hybridMultilevel"/>
    <w:tmpl w:val="66FEB46A"/>
    <w:lvl w:ilvl="0" w:tplc="C36A39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1"/>
  </w:num>
  <w:num w:numId="4">
    <w:abstractNumId w:val="2"/>
  </w:num>
  <w:num w:numId="5">
    <w:abstractNumId w:val="24"/>
  </w:num>
  <w:num w:numId="6">
    <w:abstractNumId w:val="15"/>
  </w:num>
  <w:num w:numId="7">
    <w:abstractNumId w:val="3"/>
  </w:num>
  <w:num w:numId="8">
    <w:abstractNumId w:val="11"/>
  </w:num>
  <w:num w:numId="9">
    <w:abstractNumId w:val="19"/>
  </w:num>
  <w:num w:numId="10">
    <w:abstractNumId w:val="17"/>
  </w:num>
  <w:num w:numId="11">
    <w:abstractNumId w:val="13"/>
  </w:num>
  <w:num w:numId="12">
    <w:abstractNumId w:val="25"/>
  </w:num>
  <w:num w:numId="13">
    <w:abstractNumId w:val="26"/>
  </w:num>
  <w:num w:numId="14">
    <w:abstractNumId w:val="23"/>
  </w:num>
  <w:num w:numId="15">
    <w:abstractNumId w:val="8"/>
  </w:num>
  <w:num w:numId="16">
    <w:abstractNumId w:val="4"/>
  </w:num>
  <w:num w:numId="17">
    <w:abstractNumId w:val="14"/>
  </w:num>
  <w:num w:numId="18">
    <w:abstractNumId w:val="12"/>
  </w:num>
  <w:num w:numId="19">
    <w:abstractNumId w:val="1"/>
  </w:num>
  <w:num w:numId="20">
    <w:abstractNumId w:val="9"/>
  </w:num>
  <w:num w:numId="21">
    <w:abstractNumId w:val="7"/>
  </w:num>
  <w:num w:numId="22">
    <w:abstractNumId w:val="5"/>
  </w:num>
  <w:num w:numId="23">
    <w:abstractNumId w:val="18"/>
  </w:num>
  <w:num w:numId="24">
    <w:abstractNumId w:val="20"/>
  </w:num>
  <w:num w:numId="25">
    <w:abstractNumId w:val="10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D2"/>
    <w:rsid w:val="00030FF9"/>
    <w:rsid w:val="00037465"/>
    <w:rsid w:val="0004439C"/>
    <w:rsid w:val="000507AC"/>
    <w:rsid w:val="000548E1"/>
    <w:rsid w:val="0006507E"/>
    <w:rsid w:val="00072D08"/>
    <w:rsid w:val="000C2006"/>
    <w:rsid w:val="000C334B"/>
    <w:rsid w:val="000D0896"/>
    <w:rsid w:val="00107891"/>
    <w:rsid w:val="001117EE"/>
    <w:rsid w:val="00120708"/>
    <w:rsid w:val="001320F1"/>
    <w:rsid w:val="00141687"/>
    <w:rsid w:val="00142C12"/>
    <w:rsid w:val="00153040"/>
    <w:rsid w:val="001544B8"/>
    <w:rsid w:val="0015507F"/>
    <w:rsid w:val="0016556D"/>
    <w:rsid w:val="00184DA5"/>
    <w:rsid w:val="001968B4"/>
    <w:rsid w:val="001A0C18"/>
    <w:rsid w:val="001A12EE"/>
    <w:rsid w:val="001A640B"/>
    <w:rsid w:val="001B1DEB"/>
    <w:rsid w:val="001D3688"/>
    <w:rsid w:val="002A003F"/>
    <w:rsid w:val="002A4E1B"/>
    <w:rsid w:val="002A73C7"/>
    <w:rsid w:val="002B4DEA"/>
    <w:rsid w:val="002B5008"/>
    <w:rsid w:val="002E549D"/>
    <w:rsid w:val="002F1EB8"/>
    <w:rsid w:val="00301BE5"/>
    <w:rsid w:val="003164C4"/>
    <w:rsid w:val="00335753"/>
    <w:rsid w:val="00354D71"/>
    <w:rsid w:val="00356280"/>
    <w:rsid w:val="003655C1"/>
    <w:rsid w:val="00370363"/>
    <w:rsid w:val="00394C71"/>
    <w:rsid w:val="00395713"/>
    <w:rsid w:val="003A0ACB"/>
    <w:rsid w:val="00433F20"/>
    <w:rsid w:val="00444424"/>
    <w:rsid w:val="0045280D"/>
    <w:rsid w:val="00454232"/>
    <w:rsid w:val="00464C8A"/>
    <w:rsid w:val="00467006"/>
    <w:rsid w:val="00491040"/>
    <w:rsid w:val="0049708B"/>
    <w:rsid w:val="004A3175"/>
    <w:rsid w:val="004C03A9"/>
    <w:rsid w:val="004C05A1"/>
    <w:rsid w:val="004D2F09"/>
    <w:rsid w:val="004F0FD0"/>
    <w:rsid w:val="00501F0A"/>
    <w:rsid w:val="00502A3B"/>
    <w:rsid w:val="00515FEF"/>
    <w:rsid w:val="00544A19"/>
    <w:rsid w:val="00555196"/>
    <w:rsid w:val="005641D4"/>
    <w:rsid w:val="0057149A"/>
    <w:rsid w:val="0059706D"/>
    <w:rsid w:val="005A2693"/>
    <w:rsid w:val="005A2D26"/>
    <w:rsid w:val="005A52BB"/>
    <w:rsid w:val="005B40F9"/>
    <w:rsid w:val="005E022B"/>
    <w:rsid w:val="005E392A"/>
    <w:rsid w:val="005E42CC"/>
    <w:rsid w:val="00612FA8"/>
    <w:rsid w:val="0062063A"/>
    <w:rsid w:val="006208EA"/>
    <w:rsid w:val="00621990"/>
    <w:rsid w:val="00627A26"/>
    <w:rsid w:val="0063045D"/>
    <w:rsid w:val="00642E49"/>
    <w:rsid w:val="00644FCE"/>
    <w:rsid w:val="00646FBE"/>
    <w:rsid w:val="00655DDC"/>
    <w:rsid w:val="00656747"/>
    <w:rsid w:val="006930D2"/>
    <w:rsid w:val="006A3A66"/>
    <w:rsid w:val="006B0513"/>
    <w:rsid w:val="006D2193"/>
    <w:rsid w:val="006D5579"/>
    <w:rsid w:val="006F6FE2"/>
    <w:rsid w:val="007709DB"/>
    <w:rsid w:val="007A5764"/>
    <w:rsid w:val="007A7BA2"/>
    <w:rsid w:val="007B749B"/>
    <w:rsid w:val="007C3A9C"/>
    <w:rsid w:val="007D666E"/>
    <w:rsid w:val="007F41A0"/>
    <w:rsid w:val="008335FF"/>
    <w:rsid w:val="00841C4B"/>
    <w:rsid w:val="00847C34"/>
    <w:rsid w:val="0085729C"/>
    <w:rsid w:val="00880BF0"/>
    <w:rsid w:val="008879A0"/>
    <w:rsid w:val="008B3B5C"/>
    <w:rsid w:val="008B7BA8"/>
    <w:rsid w:val="008C249D"/>
    <w:rsid w:val="008C6D02"/>
    <w:rsid w:val="008F166A"/>
    <w:rsid w:val="008F1FDA"/>
    <w:rsid w:val="00923030"/>
    <w:rsid w:val="00937087"/>
    <w:rsid w:val="00937FBF"/>
    <w:rsid w:val="0098116A"/>
    <w:rsid w:val="00996CEB"/>
    <w:rsid w:val="009B2197"/>
    <w:rsid w:val="009C6B9A"/>
    <w:rsid w:val="009E5FA1"/>
    <w:rsid w:val="009F1819"/>
    <w:rsid w:val="009F250B"/>
    <w:rsid w:val="00A05D6E"/>
    <w:rsid w:val="00A06D3B"/>
    <w:rsid w:val="00A2559F"/>
    <w:rsid w:val="00A34B52"/>
    <w:rsid w:val="00A57720"/>
    <w:rsid w:val="00A62A9B"/>
    <w:rsid w:val="00A65E35"/>
    <w:rsid w:val="00A720DC"/>
    <w:rsid w:val="00AA18FE"/>
    <w:rsid w:val="00AA3346"/>
    <w:rsid w:val="00AB5559"/>
    <w:rsid w:val="00AD3661"/>
    <w:rsid w:val="00AE222D"/>
    <w:rsid w:val="00B00E2C"/>
    <w:rsid w:val="00B11355"/>
    <w:rsid w:val="00B11F0F"/>
    <w:rsid w:val="00B15A78"/>
    <w:rsid w:val="00B302C3"/>
    <w:rsid w:val="00B45F1F"/>
    <w:rsid w:val="00B7297E"/>
    <w:rsid w:val="00B83B70"/>
    <w:rsid w:val="00B91AD0"/>
    <w:rsid w:val="00B96808"/>
    <w:rsid w:val="00BA3E51"/>
    <w:rsid w:val="00BC3AC8"/>
    <w:rsid w:val="00BD0C9C"/>
    <w:rsid w:val="00BD31BA"/>
    <w:rsid w:val="00BE1CFE"/>
    <w:rsid w:val="00BF7E9E"/>
    <w:rsid w:val="00C034BC"/>
    <w:rsid w:val="00C07105"/>
    <w:rsid w:val="00C0792D"/>
    <w:rsid w:val="00C32FBD"/>
    <w:rsid w:val="00C42146"/>
    <w:rsid w:val="00C56F70"/>
    <w:rsid w:val="00C648ED"/>
    <w:rsid w:val="00C803CC"/>
    <w:rsid w:val="00CA6404"/>
    <w:rsid w:val="00CA72E4"/>
    <w:rsid w:val="00CC6EA1"/>
    <w:rsid w:val="00CD0205"/>
    <w:rsid w:val="00CD22A4"/>
    <w:rsid w:val="00CE088F"/>
    <w:rsid w:val="00CE1DC0"/>
    <w:rsid w:val="00CE38D6"/>
    <w:rsid w:val="00CE5A19"/>
    <w:rsid w:val="00D10314"/>
    <w:rsid w:val="00D1239E"/>
    <w:rsid w:val="00D23048"/>
    <w:rsid w:val="00D57F0D"/>
    <w:rsid w:val="00D614AA"/>
    <w:rsid w:val="00D6276E"/>
    <w:rsid w:val="00D91C51"/>
    <w:rsid w:val="00DA45C4"/>
    <w:rsid w:val="00DC0CE5"/>
    <w:rsid w:val="00DE1280"/>
    <w:rsid w:val="00E00C23"/>
    <w:rsid w:val="00E16931"/>
    <w:rsid w:val="00E17C59"/>
    <w:rsid w:val="00E24FA5"/>
    <w:rsid w:val="00E349AE"/>
    <w:rsid w:val="00E5459F"/>
    <w:rsid w:val="00EA6471"/>
    <w:rsid w:val="00EB5F59"/>
    <w:rsid w:val="00EB61F4"/>
    <w:rsid w:val="00EE331E"/>
    <w:rsid w:val="00EE4FB1"/>
    <w:rsid w:val="00EF3787"/>
    <w:rsid w:val="00EF4FAD"/>
    <w:rsid w:val="00F004AF"/>
    <w:rsid w:val="00F330E6"/>
    <w:rsid w:val="00F41A9D"/>
    <w:rsid w:val="00F76791"/>
    <w:rsid w:val="00FA1B7D"/>
    <w:rsid w:val="00FA4D99"/>
    <w:rsid w:val="00FB51B8"/>
    <w:rsid w:val="00FD1E32"/>
    <w:rsid w:val="00FD2EE5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1B4006-F2EC-4AB9-B54C-5A5094C3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C483D" w:themeColor="text2"/>
        <w:kern w:val="2"/>
        <w:lang w:val="en-US" w:eastAsia="ja-JP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84DA5"/>
  </w:style>
  <w:style w:type="paragraph" w:styleId="Antrat1">
    <w:name w:val="heading 1"/>
    <w:basedOn w:val="prastasis"/>
    <w:next w:val="prastasis"/>
    <w:link w:val="Antrat1Diagrama"/>
    <w:uiPriority w:val="2"/>
    <w:qFormat/>
    <w:rsid w:val="00184DA5"/>
    <w:pPr>
      <w:keepNext/>
      <w:keepLines/>
      <w:spacing w:before="240" w:after="180" w:line="216" w:lineRule="auto"/>
      <w:outlineLvl w:val="0"/>
    </w:pPr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Antrat2">
    <w:name w:val="heading 2"/>
    <w:basedOn w:val="prastasis"/>
    <w:next w:val="prastasis"/>
    <w:link w:val="Antrat2Diagrama"/>
    <w:uiPriority w:val="2"/>
    <w:unhideWhenUsed/>
    <w:qFormat/>
    <w:rsid w:val="00184DA5"/>
    <w:pPr>
      <w:keepNext/>
      <w:keepLines/>
      <w:pBdr>
        <w:bottom w:val="single" w:sz="4" w:space="4" w:color="F24F4F" w:themeColor="accent1"/>
      </w:pBdr>
      <w:spacing w:before="480" w:after="160" w:line="216" w:lineRule="auto"/>
      <w:outlineLvl w:val="1"/>
    </w:pPr>
    <w:rPr>
      <w:rFonts w:asciiTheme="majorHAnsi" w:eastAsiaTheme="majorEastAsia" w:hAnsiTheme="majorHAnsi" w:cstheme="majorBidi"/>
      <w:color w:val="F24F4F" w:themeColor="accent1"/>
      <w:sz w:val="36"/>
    </w:rPr>
  </w:style>
  <w:style w:type="paragraph" w:styleId="Antrat3">
    <w:name w:val="heading 3"/>
    <w:basedOn w:val="prastasis"/>
    <w:next w:val="prastasis"/>
    <w:link w:val="Antrat3Diagrama"/>
    <w:uiPriority w:val="2"/>
    <w:unhideWhenUsed/>
    <w:qFormat/>
    <w:rsid w:val="00184DA5"/>
    <w:pPr>
      <w:keepNext/>
      <w:keepLines/>
      <w:spacing w:before="360" w:after="180" w:line="240" w:lineRule="auto"/>
      <w:outlineLvl w:val="2"/>
    </w:pPr>
    <w:rPr>
      <w:b/>
      <w:bCs/>
      <w:sz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184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prastojilentel"/>
    <w:uiPriority w:val="99"/>
    <w:rsid w:val="00184DA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Betarp">
    <w:name w:val="No Spacing"/>
    <w:uiPriority w:val="5"/>
    <w:qFormat/>
    <w:rsid w:val="00184DA5"/>
    <w:pPr>
      <w:spacing w:after="0" w:line="240" w:lineRule="auto"/>
    </w:pPr>
  </w:style>
  <w:style w:type="paragraph" w:styleId="Pavadinimas">
    <w:name w:val="Title"/>
    <w:basedOn w:val="prastasis"/>
    <w:next w:val="prastasis"/>
    <w:link w:val="PavadinimasDiagrama"/>
    <w:uiPriority w:val="3"/>
    <w:qFormat/>
    <w:rsid w:val="00184DA5"/>
    <w:pPr>
      <w:spacing w:after="120" w:line="211" w:lineRule="auto"/>
      <w:contextualSpacing/>
    </w:pPr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character" w:customStyle="1" w:styleId="PavadinimasDiagrama">
    <w:name w:val="Pavadinimas Diagrama"/>
    <w:basedOn w:val="Numatytasispastraiposriftas"/>
    <w:link w:val="Pavadinimas"/>
    <w:uiPriority w:val="3"/>
    <w:rsid w:val="00184DA5"/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paragraph" w:styleId="Paantrat">
    <w:name w:val="Subtitle"/>
    <w:basedOn w:val="prastasis"/>
    <w:next w:val="prastasis"/>
    <w:link w:val="PaantratDiagrama"/>
    <w:uiPriority w:val="4"/>
    <w:qFormat/>
    <w:rsid w:val="00184DA5"/>
    <w:pPr>
      <w:numPr>
        <w:ilvl w:val="1"/>
      </w:numPr>
      <w:spacing w:before="180" w:after="0" w:line="288" w:lineRule="auto"/>
    </w:pPr>
    <w:rPr>
      <w:sz w:val="28"/>
    </w:rPr>
  </w:style>
  <w:style w:type="character" w:customStyle="1" w:styleId="PaantratDiagrama">
    <w:name w:val="Paantraštė Diagrama"/>
    <w:basedOn w:val="Numatytasispastraiposriftas"/>
    <w:link w:val="Paantrat"/>
    <w:uiPriority w:val="4"/>
    <w:rsid w:val="00184DA5"/>
    <w:rPr>
      <w:sz w:val="28"/>
    </w:rPr>
  </w:style>
  <w:style w:type="paragraph" w:customStyle="1" w:styleId="Organization">
    <w:name w:val="Organization"/>
    <w:basedOn w:val="prastasis"/>
    <w:next w:val="prastasis"/>
    <w:uiPriority w:val="5"/>
    <w:qFormat/>
    <w:rsid w:val="00184DA5"/>
    <w:pPr>
      <w:pBdr>
        <w:bottom w:val="single" w:sz="4" w:space="3" w:color="F24F4F" w:themeColor="accent1"/>
      </w:pBdr>
      <w:spacing w:after="60"/>
    </w:pPr>
    <w:rPr>
      <w:rFonts w:asciiTheme="majorHAnsi" w:eastAsiaTheme="majorEastAsia" w:hAnsiTheme="majorHAnsi" w:cstheme="majorBidi"/>
      <w:color w:val="F24F4F" w:themeColor="accent1"/>
      <w:sz w:val="24"/>
    </w:rPr>
  </w:style>
  <w:style w:type="character" w:styleId="Vietosrezervavimoenklotekstas">
    <w:name w:val="Placeholder Text"/>
    <w:basedOn w:val="Numatytasispastraiposriftas"/>
    <w:uiPriority w:val="99"/>
    <w:semiHidden/>
    <w:rsid w:val="00184DA5"/>
    <w:rPr>
      <w:color w:val="808080"/>
    </w:rPr>
  </w:style>
  <w:style w:type="paragraph" w:customStyle="1" w:styleId="Recipient">
    <w:name w:val="Recipient"/>
    <w:basedOn w:val="prastasis"/>
    <w:uiPriority w:val="2"/>
    <w:qFormat/>
    <w:rsid w:val="00184DA5"/>
    <w:pPr>
      <w:spacing w:before="1100" w:after="0" w:line="240" w:lineRule="auto"/>
      <w:ind w:left="180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2"/>
    <w:rsid w:val="00184DA5"/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Tekstoblokas">
    <w:name w:val="Block Text"/>
    <w:basedOn w:val="prastasis"/>
    <w:uiPriority w:val="2"/>
    <w:unhideWhenUsed/>
    <w:qFormat/>
    <w:rsid w:val="00184DA5"/>
    <w:pPr>
      <w:spacing w:before="260" w:after="260" w:line="288" w:lineRule="auto"/>
      <w:ind w:left="288" w:right="288"/>
    </w:pPr>
    <w:rPr>
      <w:color w:val="FFFFFF" w:themeColor="background1"/>
      <w:sz w:val="28"/>
    </w:rPr>
  </w:style>
  <w:style w:type="character" w:customStyle="1" w:styleId="Antrat2Diagrama">
    <w:name w:val="Antraštė 2 Diagrama"/>
    <w:basedOn w:val="Numatytasispastraiposriftas"/>
    <w:link w:val="Antrat2"/>
    <w:uiPriority w:val="2"/>
    <w:rsid w:val="00184DA5"/>
    <w:rPr>
      <w:rFonts w:asciiTheme="majorHAnsi" w:eastAsiaTheme="majorEastAsia" w:hAnsiTheme="majorHAnsi" w:cstheme="majorBidi"/>
      <w:color w:val="F24F4F" w:themeColor="accent1"/>
      <w:sz w:val="36"/>
    </w:rPr>
  </w:style>
  <w:style w:type="character" w:customStyle="1" w:styleId="Antrat3Diagrama">
    <w:name w:val="Antraštė 3 Diagrama"/>
    <w:basedOn w:val="Numatytasispastraiposriftas"/>
    <w:link w:val="Antrat3"/>
    <w:uiPriority w:val="2"/>
    <w:rsid w:val="00184DA5"/>
    <w:rPr>
      <w:b/>
      <w:bCs/>
      <w:sz w:val="26"/>
    </w:rPr>
  </w:style>
  <w:style w:type="paragraph" w:styleId="Citata">
    <w:name w:val="Quote"/>
    <w:basedOn w:val="prastasis"/>
    <w:next w:val="prastasis"/>
    <w:link w:val="CitataDiagrama"/>
    <w:uiPriority w:val="2"/>
    <w:unhideWhenUsed/>
    <w:qFormat/>
    <w:rsid w:val="00184DA5"/>
    <w:pPr>
      <w:spacing w:before="200" w:after="160" w:line="288" w:lineRule="auto"/>
    </w:pPr>
    <w:rPr>
      <w:rFonts w:asciiTheme="majorHAnsi" w:eastAsiaTheme="majorEastAsia" w:hAnsiTheme="majorHAnsi" w:cstheme="majorBidi"/>
      <w:i/>
      <w:iCs/>
      <w:color w:val="F24F4F" w:themeColor="accent1"/>
    </w:rPr>
  </w:style>
  <w:style w:type="character" w:customStyle="1" w:styleId="CitataDiagrama">
    <w:name w:val="Citata Diagrama"/>
    <w:basedOn w:val="Numatytasispastraiposriftas"/>
    <w:link w:val="Citata"/>
    <w:uiPriority w:val="2"/>
    <w:rsid w:val="00184DA5"/>
    <w:rPr>
      <w:rFonts w:asciiTheme="majorHAnsi" w:eastAsiaTheme="majorEastAsia" w:hAnsiTheme="majorHAnsi" w:cstheme="majorBidi"/>
      <w:i/>
      <w:iCs/>
      <w:color w:val="F24F4F" w:themeColor="accent1"/>
    </w:rPr>
  </w:style>
  <w:style w:type="paragraph" w:customStyle="1" w:styleId="BlockHeading">
    <w:name w:val="Block Heading"/>
    <w:basedOn w:val="prastasis"/>
    <w:uiPriority w:val="2"/>
    <w:qFormat/>
    <w:rsid w:val="00184DA5"/>
    <w:pPr>
      <w:spacing w:before="160" w:after="180" w:line="240" w:lineRule="auto"/>
      <w:ind w:left="288" w:right="288"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customStyle="1" w:styleId="BlockText2">
    <w:name w:val="Block Text 2"/>
    <w:basedOn w:val="prastasis"/>
    <w:uiPriority w:val="2"/>
    <w:qFormat/>
    <w:rsid w:val="00184DA5"/>
    <w:pPr>
      <w:spacing w:after="160" w:line="240" w:lineRule="auto"/>
      <w:ind w:left="288" w:right="288"/>
    </w:pPr>
    <w:rPr>
      <w:color w:val="FFFFFF" w:themeColor="background1"/>
      <w:sz w:val="22"/>
    </w:rPr>
  </w:style>
  <w:style w:type="paragraph" w:styleId="Sraassuenkleliais">
    <w:name w:val="List Bullet"/>
    <w:basedOn w:val="prastasis"/>
    <w:uiPriority w:val="2"/>
    <w:unhideWhenUsed/>
    <w:qFormat/>
    <w:rsid w:val="00184DA5"/>
    <w:pPr>
      <w:numPr>
        <w:numId w:val="1"/>
      </w:numPr>
      <w:spacing w:after="120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B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B5F59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unhideWhenUsed/>
    <w:qFormat/>
    <w:rsid w:val="00491040"/>
    <w:pPr>
      <w:ind w:left="720"/>
      <w:contextualSpacing/>
    </w:pPr>
  </w:style>
  <w:style w:type="paragraph" w:customStyle="1" w:styleId="Pa10">
    <w:name w:val="Pa10"/>
    <w:basedOn w:val="prastasis"/>
    <w:next w:val="prastasis"/>
    <w:uiPriority w:val="99"/>
    <w:rsid w:val="00CD0205"/>
    <w:pPr>
      <w:autoSpaceDE w:val="0"/>
      <w:autoSpaceDN w:val="0"/>
      <w:adjustRightInd w:val="0"/>
      <w:spacing w:after="0" w:line="281" w:lineRule="atLeast"/>
    </w:pPr>
    <w:rPr>
      <w:rFonts w:ascii="Times New Roman" w:hAnsi="Times New Roman" w:cs="Times New Roman"/>
      <w:kern w:val="0"/>
      <w:sz w:val="24"/>
      <w:szCs w:val="24"/>
      <w:lang w:val="lt-LT"/>
    </w:rPr>
  </w:style>
  <w:style w:type="character" w:customStyle="1" w:styleId="apple-converted-space">
    <w:name w:val="apple-converted-space"/>
    <w:basedOn w:val="Numatytasispastraiposriftas"/>
    <w:rsid w:val="008C249D"/>
  </w:style>
  <w:style w:type="paragraph" w:customStyle="1" w:styleId="Default">
    <w:name w:val="Default"/>
    <w:rsid w:val="00AB55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lt-LT"/>
    </w:rPr>
  </w:style>
  <w:style w:type="character" w:styleId="Hipersaitas">
    <w:name w:val="Hyperlink"/>
    <w:basedOn w:val="Numatytasispastraiposriftas"/>
    <w:uiPriority w:val="99"/>
    <w:unhideWhenUsed/>
    <w:rsid w:val="004A3175"/>
    <w:rPr>
      <w:color w:val="4C483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4;z&#252;\AppData\Roaming\Microsoft\Templates\Brochure(2)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7CD04-C285-4EC8-803D-259CDCD27E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FB432E-3BD5-45A6-8F78-36F10D37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Brochure(2)</Template>
  <TotalTime>2</TotalTime>
  <Pages>2</Pages>
  <Words>3252</Words>
  <Characters>1855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Özü KOÇ</dc:creator>
  <cp:lastModifiedBy>lopselis</cp:lastModifiedBy>
  <cp:revision>3</cp:revision>
  <cp:lastPrinted>2015-02-21T18:37:00Z</cp:lastPrinted>
  <dcterms:created xsi:type="dcterms:W3CDTF">2015-12-16T10:10:00Z</dcterms:created>
  <dcterms:modified xsi:type="dcterms:W3CDTF">2015-12-16T10:11:00Z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TC029334729991</vt:lpwstr>
  </property>
</Properties>
</file>